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EB" w:rsidRDefault="006A6E41" w:rsidP="002610EB">
      <w:pPr>
        <w:pStyle w:val="MyNoSpace"/>
        <w:tabs>
          <w:tab w:val="right" w:pos="9360"/>
        </w:tabs>
        <w:rPr>
          <w:b/>
          <w:i/>
        </w:rPr>
      </w:pPr>
      <w:r w:rsidRPr="005E4D2C">
        <w:rPr>
          <w:b/>
          <w:u w:val="single"/>
        </w:rPr>
        <w:t>THE DILEMMA OF ISLAM</w:t>
      </w:r>
      <w:r w:rsidR="002610EB">
        <w:rPr>
          <w:b/>
        </w:rPr>
        <w:tab/>
      </w:r>
      <w:r w:rsidR="002610EB" w:rsidRPr="002610EB">
        <w:rPr>
          <w:b/>
          <w:i/>
        </w:rPr>
        <w:t>Pastor Matt Timmons</w:t>
      </w:r>
    </w:p>
    <w:p w:rsidR="002610EB" w:rsidRDefault="002610EB" w:rsidP="002610EB">
      <w:pPr>
        <w:pStyle w:val="MyNoSpace"/>
        <w:tabs>
          <w:tab w:val="right" w:pos="9360"/>
        </w:tabs>
        <w:rPr>
          <w:b/>
          <w:i/>
        </w:rPr>
      </w:pPr>
    </w:p>
    <w:p w:rsidR="00596972" w:rsidRDefault="00596972" w:rsidP="00596972">
      <w:pPr>
        <w:pStyle w:val="MINE"/>
      </w:pPr>
      <w:r w:rsidRPr="005E4D2C">
        <w:rPr>
          <w:u w:val="single"/>
        </w:rPr>
        <w:t>Main Truth Claim</w:t>
      </w:r>
      <w:r w:rsidRPr="00596972">
        <w:rPr>
          <w:b/>
        </w:rPr>
        <w:t>:</w:t>
      </w:r>
      <w:r>
        <w:t xml:space="preserve">  The Quran impales itself </w:t>
      </w:r>
      <w:r w:rsidR="00326116">
        <w:t>because it touts the Bible as the word of Allah</w:t>
      </w:r>
      <w:r>
        <w:t>.</w:t>
      </w:r>
    </w:p>
    <w:p w:rsidR="00596972" w:rsidRDefault="00596972" w:rsidP="00596972">
      <w:pPr>
        <w:pStyle w:val="MINE"/>
      </w:pPr>
      <w:r>
        <w:t xml:space="preserve">A </w:t>
      </w:r>
      <w:r w:rsidRPr="00596972">
        <w:rPr>
          <w:i/>
        </w:rPr>
        <w:t>dilemma</w:t>
      </w:r>
      <w:r>
        <w:t xml:space="preserve"> is a </w:t>
      </w:r>
      <w:r w:rsidRPr="00596972">
        <w:t>problem offering two possibilities, neither of which is practically acceptable.</w:t>
      </w:r>
      <w:r>
        <w:t xml:space="preserve">  The Quran, by its own statements, puts itself into just such a horrendous position.</w:t>
      </w:r>
    </w:p>
    <w:p w:rsidR="00596972" w:rsidRDefault="00596972" w:rsidP="00596972">
      <w:pPr>
        <w:pStyle w:val="MINE"/>
        <w:numPr>
          <w:ilvl w:val="0"/>
          <w:numId w:val="3"/>
        </w:numPr>
      </w:pPr>
      <w:r w:rsidRPr="00596972">
        <w:t xml:space="preserve">If a Muslim </w:t>
      </w:r>
      <w:r w:rsidR="00326116">
        <w:t xml:space="preserve">says that the Bible is corrupt, he denies the word of Allah. </w:t>
      </w:r>
      <w:r w:rsidRPr="00596972">
        <w:t xml:space="preserve"> That is because in the Quran the Bible is touted as the word of Allah.  </w:t>
      </w:r>
      <w:r w:rsidR="00326116">
        <w:t>And the word of Allah cannot be corrupted.</w:t>
      </w:r>
    </w:p>
    <w:p w:rsidR="00596972" w:rsidRDefault="00596972" w:rsidP="00596972">
      <w:pPr>
        <w:pStyle w:val="MINE"/>
        <w:numPr>
          <w:ilvl w:val="0"/>
          <w:numId w:val="3"/>
        </w:numPr>
      </w:pPr>
      <w:r>
        <w:t>I</w:t>
      </w:r>
      <w:r w:rsidRPr="00596972">
        <w:t xml:space="preserve">f he agrees that the Bible </w:t>
      </w:r>
      <w:r w:rsidRPr="00596972">
        <w:rPr>
          <w:i/>
        </w:rPr>
        <w:t>is</w:t>
      </w:r>
      <w:r w:rsidRPr="00596972">
        <w:t xml:space="preserve"> the word of Allah, </w:t>
      </w:r>
      <w:r w:rsidRPr="00596972">
        <w:rPr>
          <w:i/>
        </w:rPr>
        <w:t>then the Quran is wrong</w:t>
      </w:r>
      <w:r w:rsidRPr="00596972">
        <w:t>!  That’s because the Bible teaches a tremendous amount of material that is in conflict with the Quran.</w:t>
      </w:r>
    </w:p>
    <w:p w:rsidR="002610EB" w:rsidRDefault="00596972" w:rsidP="00596972">
      <w:pPr>
        <w:pStyle w:val="MINE"/>
        <w:ind w:left="1080"/>
      </w:pPr>
      <w:r>
        <w:t>Thus, either way the Quran punches itself in the face and refutes its own religion.</w:t>
      </w:r>
    </w:p>
    <w:p w:rsidR="00326116" w:rsidRDefault="00326116" w:rsidP="00596972">
      <w:pPr>
        <w:pStyle w:val="MINE"/>
        <w:ind w:left="1080"/>
      </w:pPr>
      <w:r>
        <w:t>(If they say make a fuss about corruptions, then we must tell them that Allah is unworthy of worship because he cannot preserve his own word!)</w:t>
      </w:r>
    </w:p>
    <w:p w:rsidR="00596972" w:rsidRDefault="00596972" w:rsidP="00326116">
      <w:pPr>
        <w:pStyle w:val="MINE"/>
        <w:spacing w:after="0"/>
      </w:pPr>
      <w:r>
        <w:t>Here are some examples of passages in the Quran that speaks favorably of the Bible:</w:t>
      </w:r>
    </w:p>
    <w:p w:rsidR="00596972" w:rsidRPr="00326116" w:rsidRDefault="00596972" w:rsidP="00596972">
      <w:pPr>
        <w:pStyle w:val="MINE"/>
        <w:numPr>
          <w:ilvl w:val="0"/>
          <w:numId w:val="4"/>
        </w:numPr>
        <w:rPr>
          <w:szCs w:val="23"/>
        </w:rPr>
      </w:pPr>
      <w:proofErr w:type="spellStart"/>
      <w:r w:rsidRPr="00326116">
        <w:rPr>
          <w:szCs w:val="23"/>
        </w:rPr>
        <w:t>Sura</w:t>
      </w:r>
      <w:proofErr w:type="spellEnd"/>
      <w:r w:rsidRPr="00326116">
        <w:rPr>
          <w:szCs w:val="23"/>
        </w:rPr>
        <w:t xml:space="preserve"> 2:136-- </w:t>
      </w:r>
      <w:r w:rsidRPr="00326116">
        <w:rPr>
          <w:i/>
          <w:szCs w:val="23"/>
        </w:rPr>
        <w:t>Say ye: 'We believe in Allah, and the revelation given to us, and to Abraham, Ismail, Jacob, and the Tribes, and that given to Moses, and Jesus, and that given to all prophets from their Lord: we make no difference between one and another of them.</w:t>
      </w:r>
    </w:p>
    <w:p w:rsidR="00596972" w:rsidRPr="00326116" w:rsidRDefault="00596972" w:rsidP="00596972">
      <w:pPr>
        <w:pStyle w:val="MINE"/>
        <w:numPr>
          <w:ilvl w:val="0"/>
          <w:numId w:val="4"/>
        </w:numPr>
        <w:rPr>
          <w:szCs w:val="23"/>
        </w:rPr>
      </w:pPr>
      <w:proofErr w:type="spellStart"/>
      <w:r w:rsidRPr="00326116">
        <w:rPr>
          <w:szCs w:val="23"/>
        </w:rPr>
        <w:t>Sura</w:t>
      </w:r>
      <w:proofErr w:type="spellEnd"/>
      <w:r w:rsidRPr="00326116">
        <w:rPr>
          <w:szCs w:val="23"/>
        </w:rPr>
        <w:t xml:space="preserve"> 3:3-4</w:t>
      </w:r>
      <w:r w:rsidRPr="00326116">
        <w:rPr>
          <w:i/>
          <w:szCs w:val="23"/>
        </w:rPr>
        <w:t xml:space="preserve">:   He has sent down upon you, [O Muhammad], the Book in truth, confirming what was before it. And </w:t>
      </w:r>
      <w:r w:rsidRPr="00326116">
        <w:rPr>
          <w:i/>
          <w:szCs w:val="23"/>
          <w:u w:val="single"/>
        </w:rPr>
        <w:t>He revealed the Torah and the Gospel</w:t>
      </w:r>
      <w:r w:rsidRPr="00326116">
        <w:rPr>
          <w:szCs w:val="23"/>
          <w:u w:val="single"/>
        </w:rPr>
        <w:t xml:space="preserve">.  </w:t>
      </w:r>
      <w:r w:rsidRPr="00326116">
        <w:rPr>
          <w:i/>
          <w:szCs w:val="23"/>
          <w:u w:val="single"/>
        </w:rPr>
        <w:t xml:space="preserve">Before, as guidance for the people. </w:t>
      </w:r>
      <w:r w:rsidRPr="00326116">
        <w:rPr>
          <w:i/>
          <w:szCs w:val="23"/>
        </w:rPr>
        <w:t>And He revealed the Qur'an.</w:t>
      </w:r>
    </w:p>
    <w:p w:rsidR="00596972" w:rsidRPr="00326116" w:rsidRDefault="00596972" w:rsidP="00596972">
      <w:pPr>
        <w:pStyle w:val="MINE"/>
        <w:numPr>
          <w:ilvl w:val="0"/>
          <w:numId w:val="4"/>
        </w:numPr>
        <w:rPr>
          <w:szCs w:val="23"/>
        </w:rPr>
      </w:pPr>
      <w:r w:rsidRPr="00326116">
        <w:rPr>
          <w:szCs w:val="23"/>
        </w:rPr>
        <w:t xml:space="preserve">4:163-- </w:t>
      </w:r>
      <w:r w:rsidRPr="00326116">
        <w:rPr>
          <w:i/>
          <w:szCs w:val="23"/>
        </w:rPr>
        <w:t xml:space="preserve">We have sent thee inspiration, as We sent it to Noah and the Messengers after him: we sent inspiration to Abraham, </w:t>
      </w:r>
      <w:proofErr w:type="spellStart"/>
      <w:r w:rsidRPr="00326116">
        <w:rPr>
          <w:i/>
          <w:szCs w:val="23"/>
        </w:rPr>
        <w:t>Isma'il</w:t>
      </w:r>
      <w:proofErr w:type="spellEnd"/>
      <w:r w:rsidRPr="00326116">
        <w:rPr>
          <w:i/>
          <w:szCs w:val="23"/>
        </w:rPr>
        <w:t xml:space="preserve">, Isaac, Jacob and the Tribes, to Jesus, Job, Jonah, Aaron, and </w:t>
      </w:r>
      <w:proofErr w:type="spellStart"/>
      <w:r w:rsidRPr="00326116">
        <w:rPr>
          <w:i/>
          <w:szCs w:val="23"/>
        </w:rPr>
        <w:t>solomon</w:t>
      </w:r>
      <w:proofErr w:type="spellEnd"/>
      <w:r w:rsidRPr="00326116">
        <w:rPr>
          <w:i/>
          <w:szCs w:val="23"/>
        </w:rPr>
        <w:t>, and to David We gave the Psalms</w:t>
      </w:r>
    </w:p>
    <w:p w:rsidR="00596972" w:rsidRPr="00326116" w:rsidRDefault="00596972" w:rsidP="00596972">
      <w:pPr>
        <w:pStyle w:val="MINE"/>
        <w:numPr>
          <w:ilvl w:val="0"/>
          <w:numId w:val="4"/>
        </w:numPr>
        <w:rPr>
          <w:szCs w:val="23"/>
        </w:rPr>
      </w:pPr>
      <w:proofErr w:type="spellStart"/>
      <w:r w:rsidRPr="00326116">
        <w:rPr>
          <w:szCs w:val="23"/>
        </w:rPr>
        <w:t>Sura</w:t>
      </w:r>
      <w:proofErr w:type="spellEnd"/>
      <w:r w:rsidRPr="00326116">
        <w:rPr>
          <w:szCs w:val="23"/>
        </w:rPr>
        <w:t xml:space="preserve"> 5:47--</w:t>
      </w:r>
      <w:r w:rsidRPr="00326116">
        <w:rPr>
          <w:i/>
          <w:szCs w:val="23"/>
        </w:rPr>
        <w:t>And let the People of the Gospel judge by what Allah has revealed therein. And whoever does not judge by what Allah has revealed - then it is those who are the defiantly disobedient</w:t>
      </w:r>
      <w:r w:rsidRPr="00326116">
        <w:rPr>
          <w:szCs w:val="23"/>
        </w:rPr>
        <w:t>.</w:t>
      </w:r>
    </w:p>
    <w:p w:rsidR="00596972" w:rsidRPr="00326116" w:rsidRDefault="00596972" w:rsidP="00596972">
      <w:pPr>
        <w:pStyle w:val="MINE"/>
        <w:numPr>
          <w:ilvl w:val="0"/>
          <w:numId w:val="4"/>
        </w:numPr>
        <w:rPr>
          <w:szCs w:val="23"/>
        </w:rPr>
      </w:pPr>
      <w:r w:rsidRPr="00326116">
        <w:rPr>
          <w:szCs w:val="23"/>
        </w:rPr>
        <w:t xml:space="preserve">5:68 </w:t>
      </w:r>
      <w:r w:rsidRPr="00326116">
        <w:rPr>
          <w:i/>
          <w:szCs w:val="23"/>
        </w:rPr>
        <w:t>Say, "O People of the Scripture, you are [standing] on nothing until you uphold [the law of] the Torah, the Gospel, and what has been revealed to you from your Lord." And that which has been revealed to you from your Lord will surely increase many of them in transgression and disbelief. So do not grieve over the disbelieving people.</w:t>
      </w:r>
    </w:p>
    <w:p w:rsidR="00596972" w:rsidRPr="00326116" w:rsidRDefault="00596972" w:rsidP="00596972">
      <w:pPr>
        <w:pStyle w:val="MINE"/>
        <w:numPr>
          <w:ilvl w:val="0"/>
          <w:numId w:val="4"/>
        </w:numPr>
        <w:rPr>
          <w:szCs w:val="23"/>
        </w:rPr>
      </w:pPr>
      <w:proofErr w:type="spellStart"/>
      <w:r w:rsidRPr="00326116">
        <w:rPr>
          <w:szCs w:val="23"/>
        </w:rPr>
        <w:t>Sura</w:t>
      </w:r>
      <w:proofErr w:type="spellEnd"/>
      <w:r w:rsidRPr="00326116">
        <w:rPr>
          <w:szCs w:val="23"/>
        </w:rPr>
        <w:t xml:space="preserve"> 6:114-115:  </w:t>
      </w:r>
      <w:r w:rsidRPr="00326116">
        <w:rPr>
          <w:i/>
          <w:szCs w:val="23"/>
        </w:rPr>
        <w:t xml:space="preserve">And those to whom </w:t>
      </w:r>
      <w:proofErr w:type="gramStart"/>
      <w:r w:rsidRPr="00326116">
        <w:rPr>
          <w:i/>
          <w:szCs w:val="23"/>
        </w:rPr>
        <w:t>We</w:t>
      </w:r>
      <w:proofErr w:type="gramEnd"/>
      <w:r w:rsidRPr="00326116">
        <w:rPr>
          <w:i/>
          <w:szCs w:val="23"/>
        </w:rPr>
        <w:t xml:space="preserve"> [previously] gave the Scripture know that it is sent down from your Lord in truth, so never be among the doubters. And the word of your Lord has been fulfilled in truth and in justice. None can alter His words, and He is the Hearing, the Knowing. </w:t>
      </w:r>
      <w:r w:rsidRPr="00326116">
        <w:rPr>
          <w:i/>
          <w:szCs w:val="23"/>
          <w:u w:val="single"/>
        </w:rPr>
        <w:t>No one can change Allah’s word.</w:t>
      </w:r>
    </w:p>
    <w:p w:rsidR="00326116" w:rsidRDefault="00596972" w:rsidP="00596972">
      <w:pPr>
        <w:pStyle w:val="MINE"/>
        <w:numPr>
          <w:ilvl w:val="0"/>
          <w:numId w:val="4"/>
        </w:numPr>
        <w:rPr>
          <w:szCs w:val="23"/>
        </w:rPr>
      </w:pPr>
      <w:proofErr w:type="spellStart"/>
      <w:r w:rsidRPr="00326116">
        <w:rPr>
          <w:szCs w:val="23"/>
        </w:rPr>
        <w:t>Sura</w:t>
      </w:r>
      <w:proofErr w:type="spellEnd"/>
      <w:r w:rsidRPr="00326116">
        <w:rPr>
          <w:szCs w:val="23"/>
        </w:rPr>
        <w:t xml:space="preserve"> 10:94—</w:t>
      </w:r>
      <w:proofErr w:type="gramStart"/>
      <w:r w:rsidRPr="00326116">
        <w:rPr>
          <w:i/>
          <w:szCs w:val="23"/>
        </w:rPr>
        <w:t>So</w:t>
      </w:r>
      <w:proofErr w:type="gramEnd"/>
      <w:r w:rsidRPr="00326116">
        <w:rPr>
          <w:i/>
          <w:szCs w:val="23"/>
        </w:rPr>
        <w:t xml:space="preserve"> if you are in doubt, [O Muhammad], about that which We have revealed to you, then </w:t>
      </w:r>
      <w:r w:rsidRPr="00326116">
        <w:rPr>
          <w:i/>
          <w:szCs w:val="23"/>
          <w:u w:val="single"/>
        </w:rPr>
        <w:t>ask those who have been reading the Scripture before you</w:t>
      </w:r>
      <w:r w:rsidRPr="00326116">
        <w:rPr>
          <w:i/>
          <w:szCs w:val="23"/>
        </w:rPr>
        <w:t>. The truth has certainly come to you from your Lord, so never be among the doubters</w:t>
      </w:r>
    </w:p>
    <w:p w:rsidR="00596972" w:rsidRPr="00326116" w:rsidRDefault="00596972" w:rsidP="00596972">
      <w:pPr>
        <w:pStyle w:val="MINE"/>
        <w:numPr>
          <w:ilvl w:val="0"/>
          <w:numId w:val="4"/>
        </w:numPr>
        <w:rPr>
          <w:szCs w:val="23"/>
        </w:rPr>
      </w:pPr>
      <w:r w:rsidRPr="00326116">
        <w:rPr>
          <w:szCs w:val="23"/>
        </w:rPr>
        <w:t xml:space="preserve">18:27:  None who can alter Allah’s words!  </w:t>
      </w:r>
    </w:p>
    <w:p w:rsidR="002610EB" w:rsidRDefault="006A6E41" w:rsidP="002610EB">
      <w:pPr>
        <w:pStyle w:val="MyNoSpace"/>
        <w:tabs>
          <w:tab w:val="right" w:pos="9360"/>
        </w:tabs>
        <w:rPr>
          <w:b/>
          <w:i/>
        </w:rPr>
      </w:pPr>
      <w:r w:rsidRPr="005E4D2C">
        <w:rPr>
          <w:b/>
          <w:u w:val="single"/>
        </w:rPr>
        <w:lastRenderedPageBreak/>
        <w:t>ALLAH:  UNCOVERED &amp; EXPOSED</w:t>
      </w:r>
      <w:r w:rsidR="002610EB" w:rsidRPr="002610EB">
        <w:rPr>
          <w:b/>
        </w:rPr>
        <w:tab/>
      </w:r>
      <w:r w:rsidR="002610EB" w:rsidRPr="002610EB">
        <w:rPr>
          <w:b/>
          <w:i/>
        </w:rPr>
        <w:t>Pastor Matt Timmons</w:t>
      </w:r>
    </w:p>
    <w:p w:rsidR="0003558D" w:rsidRDefault="0003558D" w:rsidP="0003558D">
      <w:pPr>
        <w:pStyle w:val="MyNoSpace"/>
      </w:pPr>
    </w:p>
    <w:p w:rsidR="0003558D" w:rsidRDefault="0003558D" w:rsidP="004F3923">
      <w:pPr>
        <w:pStyle w:val="MINE"/>
      </w:pPr>
      <w:r w:rsidRPr="005E4D2C">
        <w:rPr>
          <w:u w:val="single"/>
        </w:rPr>
        <w:t>Truth claim:</w:t>
      </w:r>
      <w:r>
        <w:t xml:space="preserve">  Only the Christian God, who is Triune, can account for love and knowledge.</w:t>
      </w:r>
    </w:p>
    <w:p w:rsidR="002610EB" w:rsidRPr="0003558D" w:rsidRDefault="002610EB" w:rsidP="004F3923">
      <w:pPr>
        <w:pStyle w:val="MINE"/>
        <w:numPr>
          <w:ilvl w:val="0"/>
          <w:numId w:val="6"/>
        </w:numPr>
        <w:rPr>
          <w:b/>
        </w:rPr>
      </w:pPr>
      <w:r w:rsidRPr="0003558D">
        <w:rPr>
          <w:b/>
        </w:rPr>
        <w:t>The god of Islam and the Christian God are not the same!</w:t>
      </w:r>
    </w:p>
    <w:p w:rsidR="0003558D" w:rsidRDefault="0003558D" w:rsidP="004F3923">
      <w:pPr>
        <w:pStyle w:val="MINE"/>
        <w:spacing w:after="0"/>
        <w:ind w:left="360"/>
      </w:pPr>
      <w:r>
        <w:t>Both religions have some common features, but upon deeper examination they are found to be completely different.</w:t>
      </w:r>
      <w:r w:rsidR="004F3923">
        <w:t xml:space="preserve">  </w:t>
      </w:r>
      <w:r>
        <w:t>Christianity claims that God is Triune:  One God in three persons.</w:t>
      </w:r>
      <w:r w:rsidR="004F3923">
        <w:t xml:space="preserve">  </w:t>
      </w:r>
      <w:r>
        <w:t xml:space="preserve">The god of Islam is </w:t>
      </w:r>
      <w:r w:rsidR="006A6E41">
        <w:t>monistic</w:t>
      </w:r>
      <w:r>
        <w:t xml:space="preserve"> (that is, radically one</w:t>
      </w:r>
      <w:r w:rsidR="00326116">
        <w:t>.  F</w:t>
      </w:r>
      <w:r>
        <w:t xml:space="preserve">rom </w:t>
      </w:r>
      <w:r w:rsidRPr="00326116">
        <w:rPr>
          <w:i/>
        </w:rPr>
        <w:t>mono</w:t>
      </w:r>
      <w:r>
        <w:t xml:space="preserve"> which means “one”).</w:t>
      </w:r>
    </w:p>
    <w:p w:rsidR="00B119D7" w:rsidRDefault="00B119D7" w:rsidP="004F3923">
      <w:pPr>
        <w:pStyle w:val="MINE"/>
        <w:spacing w:after="0"/>
        <w:ind w:left="360"/>
      </w:pPr>
    </w:p>
    <w:p w:rsidR="00B119D7" w:rsidRDefault="00B119D7" w:rsidP="004F3923">
      <w:pPr>
        <w:pStyle w:val="MINE"/>
        <w:spacing w:after="0"/>
        <w:ind w:left="360"/>
      </w:pPr>
    </w:p>
    <w:p w:rsidR="004F3923" w:rsidRDefault="004F3923" w:rsidP="004F3923">
      <w:pPr>
        <w:pStyle w:val="MINE"/>
        <w:spacing w:after="0"/>
        <w:ind w:left="360"/>
      </w:pPr>
    </w:p>
    <w:p w:rsidR="002610EB" w:rsidRPr="0003558D" w:rsidRDefault="002610EB" w:rsidP="004F3923">
      <w:pPr>
        <w:pStyle w:val="MINE"/>
        <w:numPr>
          <w:ilvl w:val="0"/>
          <w:numId w:val="6"/>
        </w:numPr>
        <w:rPr>
          <w:b/>
        </w:rPr>
      </w:pPr>
      <w:r w:rsidRPr="0003558D">
        <w:rPr>
          <w:b/>
        </w:rPr>
        <w:t>The god of Islam cannot account for</w:t>
      </w:r>
      <w:r w:rsidR="0003558D">
        <w:rPr>
          <w:b/>
        </w:rPr>
        <w:t xml:space="preserve"> the virtue of</w:t>
      </w:r>
      <w:r w:rsidRPr="0003558D">
        <w:rPr>
          <w:b/>
        </w:rPr>
        <w:t xml:space="preserve"> love.</w:t>
      </w:r>
    </w:p>
    <w:p w:rsidR="00866F45" w:rsidRDefault="00866F45" w:rsidP="004F3923">
      <w:pPr>
        <w:pStyle w:val="MINE"/>
        <w:ind w:left="360"/>
      </w:pPr>
      <w:r>
        <w:t>The Quran’s claims that Allah is “all loving.”  However, love requires a multiplicity, i.e. a relationship.  Since Allah is radically one, he cannot provide a basis for love.</w:t>
      </w:r>
    </w:p>
    <w:p w:rsidR="002610EB" w:rsidRDefault="00866F45" w:rsidP="004F3923">
      <w:pPr>
        <w:pStyle w:val="MINE"/>
        <w:spacing w:after="0"/>
        <w:ind w:left="360"/>
      </w:pPr>
      <w:r>
        <w:t>The Christian God, being Triune, can provide this basis.  Love exists in perfect expression among the three persons of the Godhead.</w:t>
      </w:r>
    </w:p>
    <w:p w:rsidR="00B119D7" w:rsidRDefault="00B119D7" w:rsidP="004F3923">
      <w:pPr>
        <w:pStyle w:val="MINE"/>
        <w:spacing w:after="0"/>
        <w:ind w:left="360"/>
      </w:pPr>
    </w:p>
    <w:p w:rsidR="00B119D7" w:rsidRDefault="00B119D7" w:rsidP="004F3923">
      <w:pPr>
        <w:pStyle w:val="MINE"/>
        <w:spacing w:after="0"/>
        <w:ind w:left="360"/>
      </w:pPr>
    </w:p>
    <w:p w:rsidR="002610EB" w:rsidRDefault="002610EB" w:rsidP="004F3923">
      <w:pPr>
        <w:pStyle w:val="MINE"/>
        <w:spacing w:after="0"/>
      </w:pPr>
    </w:p>
    <w:p w:rsidR="002610EB" w:rsidRPr="00866F45" w:rsidRDefault="002610EB" w:rsidP="004F3923">
      <w:pPr>
        <w:pStyle w:val="MINE"/>
        <w:numPr>
          <w:ilvl w:val="0"/>
          <w:numId w:val="6"/>
        </w:numPr>
        <w:rPr>
          <w:b/>
        </w:rPr>
      </w:pPr>
      <w:r w:rsidRPr="00866F45">
        <w:rPr>
          <w:b/>
        </w:rPr>
        <w:t>The god of Islam cannot account for knowledge</w:t>
      </w:r>
    </w:p>
    <w:p w:rsidR="00F15F0C" w:rsidRDefault="00866F45" w:rsidP="004F3923">
      <w:pPr>
        <w:pStyle w:val="MINE"/>
        <w:ind w:left="360"/>
      </w:pPr>
      <w:r>
        <w:t xml:space="preserve">Knowledge requires unity and diversity.  </w:t>
      </w:r>
    </w:p>
    <w:p w:rsidR="002610EB" w:rsidRDefault="00866F45" w:rsidP="004F3923">
      <w:pPr>
        <w:pStyle w:val="MINE"/>
        <w:ind w:left="720"/>
      </w:pPr>
      <w:r>
        <w:t xml:space="preserve">To know Max </w:t>
      </w:r>
      <w:r w:rsidR="00F15F0C">
        <w:t xml:space="preserve">the poodle </w:t>
      </w:r>
      <w:r>
        <w:t>means I must know the concept of “dog-ness” (unity), and what distinguishes Max from Lucy</w:t>
      </w:r>
      <w:r w:rsidR="00F15F0C">
        <w:t xml:space="preserve"> the Labrador</w:t>
      </w:r>
      <w:r>
        <w:t xml:space="preserve"> (plurality)</w:t>
      </w:r>
      <w:r w:rsidR="00F15F0C">
        <w:t>.</w:t>
      </w:r>
    </w:p>
    <w:p w:rsidR="00F15F0C" w:rsidRDefault="00F15F0C" w:rsidP="004F3923">
      <w:pPr>
        <w:pStyle w:val="MINE"/>
        <w:ind w:left="720"/>
      </w:pPr>
      <w:r>
        <w:t>If unity is ultimate, then you cannot differentiate between things.</w:t>
      </w:r>
      <w:r w:rsidR="004F3923">
        <w:t xml:space="preserve">  </w:t>
      </w:r>
      <w:r>
        <w:t xml:space="preserve">If diversity is ultimate, then you cannot see </w:t>
      </w:r>
      <w:proofErr w:type="gramStart"/>
      <w:r>
        <w:t>the what</w:t>
      </w:r>
      <w:proofErr w:type="gramEnd"/>
      <w:r>
        <w:t xml:space="preserve"> joins them together.</w:t>
      </w:r>
    </w:p>
    <w:p w:rsidR="00F15F0C" w:rsidRDefault="00F15F0C" w:rsidP="004F3923">
      <w:pPr>
        <w:pStyle w:val="MINE"/>
        <w:ind w:left="360"/>
      </w:pPr>
      <w:r>
        <w:t>Allah is radically one (unity), therefore he renders the plurality void.</w:t>
      </w:r>
      <w:r w:rsidR="004F3923">
        <w:t xml:space="preserve">  </w:t>
      </w:r>
      <w:r>
        <w:t>The Christian God is Triune (unity in the midst of plurality).  Thus our God gives us the foundation for knowledge.</w:t>
      </w:r>
    </w:p>
    <w:p w:rsidR="002610EB" w:rsidRDefault="002610EB" w:rsidP="002610EB">
      <w:pPr>
        <w:pStyle w:val="MyNoSpace"/>
        <w:tabs>
          <w:tab w:val="right" w:pos="9360"/>
        </w:tabs>
        <w:rPr>
          <w:b/>
          <w:i/>
        </w:rPr>
      </w:pPr>
    </w:p>
    <w:p w:rsidR="00596972" w:rsidRDefault="00F15F0C" w:rsidP="002610EB">
      <w:pPr>
        <w:pStyle w:val="MyNoSpace"/>
        <w:tabs>
          <w:tab w:val="right" w:pos="9360"/>
        </w:tabs>
      </w:pPr>
      <w:r w:rsidRPr="00F15F0C">
        <w:tab/>
      </w:r>
    </w:p>
    <w:p w:rsidR="00596972" w:rsidRDefault="00596972">
      <w:pPr>
        <w:rPr>
          <w:rFonts w:ascii="Times New Roman" w:hAnsi="Times New Roman"/>
          <w:sz w:val="24"/>
        </w:rPr>
      </w:pPr>
      <w:r>
        <w:br w:type="page"/>
      </w:r>
    </w:p>
    <w:p w:rsidR="00F15F0C" w:rsidRPr="00F15F0C" w:rsidRDefault="006A6E41" w:rsidP="00596972">
      <w:pPr>
        <w:pStyle w:val="MyNoSpace"/>
        <w:tabs>
          <w:tab w:val="right" w:pos="9360"/>
        </w:tabs>
        <w:jc w:val="right"/>
        <w:rPr>
          <w:i/>
        </w:rPr>
      </w:pPr>
      <w:r>
        <w:rPr>
          <w:b/>
          <w:i/>
        </w:rPr>
        <w:t>Lecture 4</w:t>
      </w:r>
    </w:p>
    <w:p w:rsidR="00F15F0C" w:rsidRPr="00F15F0C" w:rsidRDefault="00F15F0C" w:rsidP="002610EB">
      <w:pPr>
        <w:pStyle w:val="MyNoSpace"/>
        <w:tabs>
          <w:tab w:val="right" w:pos="9360"/>
        </w:tabs>
      </w:pPr>
      <w:r w:rsidRPr="005E4D2C">
        <w:rPr>
          <w:b/>
          <w:u w:val="single"/>
        </w:rPr>
        <w:t>ALLAH: UNCOVERED &amp; EXPOSED</w:t>
      </w:r>
      <w:r w:rsidR="006A6E41" w:rsidRPr="006A6E41">
        <w:t xml:space="preserve"> (continued)</w:t>
      </w:r>
      <w:r>
        <w:tab/>
      </w:r>
      <w:r w:rsidRPr="000F491C">
        <w:rPr>
          <w:i/>
        </w:rPr>
        <w:t>Supplemental Handout</w:t>
      </w:r>
    </w:p>
    <w:p w:rsidR="00943FC6" w:rsidRDefault="00943FC6" w:rsidP="00943FC6">
      <w:pPr>
        <w:pStyle w:val="MyNoSpace"/>
        <w:tabs>
          <w:tab w:val="right" w:pos="9360"/>
        </w:tabs>
        <w:rPr>
          <w:b/>
          <w:i/>
        </w:rPr>
      </w:pPr>
    </w:p>
    <w:p w:rsidR="00943FC6" w:rsidRPr="005E4D2C" w:rsidRDefault="00F15F0C" w:rsidP="000F491C">
      <w:pPr>
        <w:pStyle w:val="MyNoSpace"/>
        <w:tabs>
          <w:tab w:val="right" w:pos="9360"/>
        </w:tabs>
        <w:jc w:val="center"/>
        <w:rPr>
          <w:i/>
        </w:rPr>
      </w:pPr>
      <w:r w:rsidRPr="005E4D2C">
        <w:rPr>
          <w:i/>
        </w:rPr>
        <w:t>More Self-Refuting Facts Regarding Allah</w:t>
      </w:r>
    </w:p>
    <w:p w:rsidR="00943FC6" w:rsidRPr="00F15F0C" w:rsidRDefault="00943FC6" w:rsidP="00F15F0C">
      <w:pPr>
        <w:pStyle w:val="MyNoSpace"/>
        <w:tabs>
          <w:tab w:val="right" w:pos="9360"/>
        </w:tabs>
        <w:jc w:val="center"/>
        <w:rPr>
          <w:b/>
          <w:i/>
        </w:rPr>
      </w:pPr>
    </w:p>
    <w:p w:rsidR="00943FC6" w:rsidRDefault="00943FC6" w:rsidP="002610EB">
      <w:pPr>
        <w:pStyle w:val="MyNoSpace"/>
        <w:tabs>
          <w:tab w:val="right" w:pos="9360"/>
        </w:tabs>
      </w:pPr>
      <w:r>
        <w:t>The following are a few more examples of how Islam impales itself</w:t>
      </w:r>
      <w:r w:rsidR="000F491C">
        <w:t xml:space="preserve"> as a religion.</w:t>
      </w:r>
    </w:p>
    <w:p w:rsidR="00F15F0C" w:rsidRDefault="00F15F0C" w:rsidP="002610EB">
      <w:pPr>
        <w:pStyle w:val="MyNoSpace"/>
        <w:tabs>
          <w:tab w:val="right" w:pos="9360"/>
        </w:tabs>
      </w:pPr>
    </w:p>
    <w:p w:rsidR="00F15F0C" w:rsidRPr="00836242" w:rsidRDefault="00F15F0C" w:rsidP="00F15F0C">
      <w:pPr>
        <w:pStyle w:val="MyNoSpace"/>
        <w:numPr>
          <w:ilvl w:val="0"/>
          <w:numId w:val="2"/>
        </w:numPr>
        <w:rPr>
          <w:b/>
        </w:rPr>
      </w:pPr>
      <w:r>
        <w:rPr>
          <w:b/>
        </w:rPr>
        <w:t>Allah is too t</w:t>
      </w:r>
      <w:r w:rsidRPr="00836242">
        <w:rPr>
          <w:b/>
        </w:rPr>
        <w:t>ranscendent</w:t>
      </w:r>
      <w:r>
        <w:rPr>
          <w:b/>
        </w:rPr>
        <w:t xml:space="preserve"> for his own good.</w:t>
      </w:r>
    </w:p>
    <w:p w:rsidR="00943FC6" w:rsidRDefault="00F15F0C" w:rsidP="00F15F0C">
      <w:pPr>
        <w:pStyle w:val="MINE"/>
      </w:pPr>
      <w:r>
        <w:t>Islam’s teaches an extreme form of</w:t>
      </w:r>
      <w:r w:rsidRPr="004C74B7">
        <w:t xml:space="preserve"> </w:t>
      </w:r>
      <w:r>
        <w:t>Allah’s</w:t>
      </w:r>
      <w:r w:rsidRPr="004C74B7">
        <w:t xml:space="preserve"> transcendence (</w:t>
      </w:r>
      <w:r>
        <w:t>the doctrine of “</w:t>
      </w:r>
      <w:proofErr w:type="spellStart"/>
      <w:r w:rsidRPr="003F1918">
        <w:rPr>
          <w:i/>
        </w:rPr>
        <w:t>tanzih</w:t>
      </w:r>
      <w:proofErr w:type="spellEnd"/>
      <w:r>
        <w:t xml:space="preserve">,” </w:t>
      </w:r>
      <w:proofErr w:type="spellStart"/>
      <w:r>
        <w:t>S</w:t>
      </w:r>
      <w:r w:rsidR="00F01124">
        <w:t>ura</w:t>
      </w:r>
      <w:proofErr w:type="spellEnd"/>
      <w:r w:rsidR="00F01124">
        <w:t xml:space="preserve"> </w:t>
      </w:r>
      <w:r>
        <w:t>42:11</w:t>
      </w:r>
      <w:r w:rsidR="00EF274E">
        <w:t>, “</w:t>
      </w:r>
      <w:r w:rsidR="00EF274E">
        <w:rPr>
          <w:i/>
        </w:rPr>
        <w:t>Nothing is like him</w:t>
      </w:r>
      <w:r w:rsidR="00EF274E">
        <w:t>.”</w:t>
      </w:r>
      <w:r w:rsidRPr="004C74B7">
        <w:t>)</w:t>
      </w:r>
      <w:r>
        <w:t>.  It posits that Al</w:t>
      </w:r>
      <w:r w:rsidRPr="004C74B7">
        <w:t xml:space="preserve">lah </w:t>
      </w:r>
      <w:r>
        <w:t>is so transcendent that</w:t>
      </w:r>
      <w:r w:rsidR="00943FC6">
        <w:t xml:space="preserve"> he is unlike anything else and </w:t>
      </w:r>
      <w:r w:rsidRPr="004C74B7">
        <w:t>no human language (derived from changing experience) can describe Allah</w:t>
      </w:r>
      <w:r>
        <w:t xml:space="preserve">. </w:t>
      </w:r>
    </w:p>
    <w:p w:rsidR="00943FC6" w:rsidRDefault="00F15F0C" w:rsidP="00F15F0C">
      <w:pPr>
        <w:pStyle w:val="MINE"/>
      </w:pPr>
      <w:r>
        <w:t>If this is the case, the Koran rules itself</w:t>
      </w:r>
      <w:r w:rsidR="00943FC6">
        <w:t xml:space="preserve"> out of order!</w:t>
      </w:r>
      <w:r>
        <w:t xml:space="preserve">  For the Koran is a book that seeks to </w:t>
      </w:r>
      <w:r w:rsidR="00EF274E">
        <w:t>tell us what</w:t>
      </w:r>
      <w:r>
        <w:t xml:space="preserve"> Allah</w:t>
      </w:r>
      <w:r w:rsidR="00EF274E">
        <w:t xml:space="preserve"> is like</w:t>
      </w:r>
      <w:r>
        <w:t>.</w:t>
      </w:r>
      <w:r w:rsidR="00943FC6">
        <w:t xml:space="preserve">  </w:t>
      </w:r>
    </w:p>
    <w:p w:rsidR="00943FC6" w:rsidRDefault="00943FC6" w:rsidP="000F491C">
      <w:pPr>
        <w:pStyle w:val="MINE"/>
      </w:pPr>
      <w:r>
        <w:t xml:space="preserve">What’s more, Allah cannot be a </w:t>
      </w:r>
      <w:r w:rsidRPr="00943FC6">
        <w:t>person</w:t>
      </w:r>
      <w:r w:rsidR="00F01124">
        <w:t>al</w:t>
      </w:r>
      <w:r w:rsidRPr="00943FC6">
        <w:t xml:space="preserve"> or a known entity. For, if he has personality or is a person, then he shares something in common with men</w:t>
      </w:r>
      <w:r>
        <w:t>.</w:t>
      </w:r>
      <w:r w:rsidR="00EF274E">
        <w:t xml:space="preserve">  </w:t>
      </w:r>
    </w:p>
    <w:p w:rsidR="000F491C" w:rsidRPr="00F15F0C" w:rsidRDefault="000F491C" w:rsidP="000F491C">
      <w:pPr>
        <w:pStyle w:val="MyNoSpace"/>
      </w:pPr>
    </w:p>
    <w:p w:rsidR="00F15F0C" w:rsidRDefault="00F15F0C" w:rsidP="00F15F0C">
      <w:pPr>
        <w:pStyle w:val="MyNoSpace"/>
        <w:numPr>
          <w:ilvl w:val="0"/>
          <w:numId w:val="2"/>
        </w:numPr>
        <w:rPr>
          <w:b/>
        </w:rPr>
      </w:pPr>
      <w:r>
        <w:rPr>
          <w:b/>
        </w:rPr>
        <w:t>Allah is the greatest deceiver (but can you trust that?)</w:t>
      </w:r>
    </w:p>
    <w:p w:rsidR="00F15F0C" w:rsidRPr="003F1918" w:rsidRDefault="00F15F0C" w:rsidP="00F15F0C">
      <w:pPr>
        <w:pStyle w:val="MINE"/>
      </w:pPr>
      <w:r w:rsidRPr="003F1918">
        <w:t>The Quran describes Allah as the best deceiver there is, a liar who is not above using the same evil and wicked schemes of his opponents.</w:t>
      </w:r>
      <w:r>
        <w:t xml:space="preserve"> </w:t>
      </w:r>
      <w:r w:rsidRPr="003F1918">
        <w:t>For example, the Quran calls Allah a </w:t>
      </w:r>
      <w:proofErr w:type="spellStart"/>
      <w:r w:rsidRPr="003F1918">
        <w:rPr>
          <w:i/>
          <w:iCs/>
        </w:rPr>
        <w:t>makr</w:t>
      </w:r>
      <w:proofErr w:type="spellEnd"/>
      <w:r w:rsidRPr="003F1918">
        <w:t>, in fact the best </w:t>
      </w:r>
      <w:proofErr w:type="spellStart"/>
      <w:r w:rsidRPr="003F1918">
        <w:rPr>
          <w:i/>
          <w:iCs/>
        </w:rPr>
        <w:t>makr</w:t>
      </w:r>
      <w:proofErr w:type="spellEnd"/>
      <w:r w:rsidRPr="003F1918">
        <w:t> there is:</w:t>
      </w:r>
    </w:p>
    <w:p w:rsidR="00F15F0C" w:rsidRPr="003F1918" w:rsidRDefault="00F15F0C" w:rsidP="00F15F0C">
      <w:pPr>
        <w:pStyle w:val="MINE"/>
        <w:ind w:left="720"/>
      </w:pPr>
      <w:r w:rsidRPr="003F1918">
        <w:rPr>
          <w:i/>
        </w:rPr>
        <w:t>But they (the Jews) </w:t>
      </w:r>
      <w:r w:rsidRPr="003F1918">
        <w:rPr>
          <w:bCs/>
          <w:i/>
          <w:iCs/>
        </w:rPr>
        <w:t>were deceptive</w:t>
      </w:r>
      <w:r w:rsidRPr="003F1918">
        <w:rPr>
          <w:i/>
        </w:rPr>
        <w:t>, and Allah </w:t>
      </w:r>
      <w:r w:rsidRPr="003F1918">
        <w:rPr>
          <w:bCs/>
          <w:i/>
          <w:iCs/>
        </w:rPr>
        <w:t>was deceptive, for Allah is the best of deceivers</w:t>
      </w:r>
      <w:r w:rsidRPr="003F1918">
        <w:t xml:space="preserve">! </w:t>
      </w:r>
      <w:r>
        <w:t>(</w:t>
      </w:r>
      <w:r w:rsidRPr="003F1918">
        <w:t>S. 3:54; cf. 8:3</w:t>
      </w:r>
      <w:r>
        <w:t>)</w:t>
      </w:r>
      <w:r>
        <w:rPr>
          <w:rStyle w:val="FootnoteReference"/>
        </w:rPr>
        <w:footnoteReference w:id="1"/>
      </w:r>
    </w:p>
    <w:p w:rsidR="00F15F0C" w:rsidRDefault="00F15F0C" w:rsidP="00F15F0C">
      <w:pPr>
        <w:pStyle w:val="MINE"/>
      </w:pPr>
      <w:r>
        <w:t xml:space="preserve">How is it that you can trust a God who brags about being a deceiver?  You cannot distinguish truth from lies as both come from him.  </w:t>
      </w:r>
    </w:p>
    <w:p w:rsidR="00F15F0C" w:rsidRDefault="00F15F0C" w:rsidP="00F15F0C">
      <w:pPr>
        <w:pStyle w:val="MINE"/>
      </w:pPr>
      <w:r>
        <w:t>This is radically different from the God of the Bible who paints himself as the embodiment of truth and has said, “The truth shall set you free.”</w:t>
      </w:r>
    </w:p>
    <w:p w:rsidR="00F15F0C" w:rsidRDefault="00F15F0C" w:rsidP="00F15F0C">
      <w:pPr>
        <w:pStyle w:val="MINE"/>
      </w:pPr>
      <w:r>
        <w:t xml:space="preserve">[For more evidence of Allah &amp; his being a liar, see:  </w:t>
      </w:r>
      <w:hyperlink r:id="rId8" w:history="1">
        <w:r>
          <w:rPr>
            <w:rStyle w:val="Hyperlink"/>
          </w:rPr>
          <w:t>http://www.answering-islam.org/Shamoun/allah_best_deceiver.htm</w:t>
        </w:r>
      </w:hyperlink>
      <w:r>
        <w:t>]</w:t>
      </w:r>
    </w:p>
    <w:p w:rsidR="000F491C" w:rsidRDefault="000F491C" w:rsidP="000F491C">
      <w:pPr>
        <w:pStyle w:val="MyNoSpace"/>
      </w:pPr>
    </w:p>
    <w:p w:rsidR="00EF274E" w:rsidRDefault="00EF274E" w:rsidP="00EF274E">
      <w:pPr>
        <w:pStyle w:val="MyNoSpace"/>
        <w:numPr>
          <w:ilvl w:val="0"/>
          <w:numId w:val="2"/>
        </w:numPr>
        <w:rPr>
          <w:b/>
        </w:rPr>
      </w:pPr>
      <w:r>
        <w:rPr>
          <w:b/>
        </w:rPr>
        <w:t>Allah “shirks” himself with his own book</w:t>
      </w:r>
    </w:p>
    <w:p w:rsidR="00EF274E" w:rsidRDefault="00EF274E" w:rsidP="00F15F0C">
      <w:pPr>
        <w:pStyle w:val="MINE"/>
      </w:pPr>
      <w:r w:rsidRPr="006A6E41">
        <w:rPr>
          <w:i/>
        </w:rPr>
        <w:t>Shirk</w:t>
      </w:r>
      <w:r>
        <w:t xml:space="preserve"> is the sin of</w:t>
      </w:r>
      <w:r w:rsidR="000F491C">
        <w:t xml:space="preserve"> idolatry, of which there is no forgiveness.  It is</w:t>
      </w:r>
      <w:r>
        <w:t xml:space="preserve"> making someone/thing analogous to Allah.  Allah can have no partner, nor can another share his attributes so as to claim a place beside him.</w:t>
      </w:r>
    </w:p>
    <w:p w:rsidR="00F15F0C" w:rsidRDefault="00F15F0C" w:rsidP="00F15F0C">
      <w:pPr>
        <w:pStyle w:val="MINE"/>
      </w:pPr>
      <w:r w:rsidRPr="00F15F0C">
        <w:t xml:space="preserve">Muslim dogma </w:t>
      </w:r>
      <w:r w:rsidR="00EF274E">
        <w:t>asserts</w:t>
      </w:r>
      <w:r w:rsidRPr="00F15F0C">
        <w:t xml:space="preserve"> that the Qur’an is the revelation of an eternal book located in Paradise. </w:t>
      </w:r>
      <w:r w:rsidR="00EF274E">
        <w:t>However, Allah is supposed to be the only eternal being.  Therefore, you have two eternal entities: Allah and Allah’s book.</w:t>
      </w:r>
      <w:r w:rsidR="000F491C">
        <w:t xml:space="preserve">  Thus, Allah </w:t>
      </w:r>
      <w:r w:rsidR="000F491C" w:rsidRPr="006A6E41">
        <w:rPr>
          <w:i/>
        </w:rPr>
        <w:t>shirks</w:t>
      </w:r>
      <w:r w:rsidR="000F491C">
        <w:t xml:space="preserve"> himself with his own word.</w:t>
      </w:r>
      <w:r w:rsidR="000F491C">
        <w:rPr>
          <w:rStyle w:val="FootnoteReference"/>
        </w:rPr>
        <w:footnoteReference w:id="2"/>
      </w:r>
    </w:p>
    <w:p w:rsidR="00596972" w:rsidRDefault="00596972">
      <w:pPr>
        <w:rPr>
          <w:rFonts w:ascii="Times New Roman" w:hAnsi="Times New Roman"/>
          <w:b/>
          <w:i/>
          <w:sz w:val="24"/>
        </w:rPr>
      </w:pPr>
      <w:r>
        <w:rPr>
          <w:b/>
          <w:i/>
        </w:rPr>
        <w:br w:type="page"/>
      </w:r>
    </w:p>
    <w:p w:rsidR="006A6E41" w:rsidRDefault="006A6E41" w:rsidP="006A6E41">
      <w:pPr>
        <w:pStyle w:val="MyNoSpace"/>
        <w:tabs>
          <w:tab w:val="right" w:pos="9270"/>
        </w:tabs>
        <w:rPr>
          <w:b/>
          <w:i/>
        </w:rPr>
      </w:pPr>
      <w:r w:rsidRPr="00A655FB">
        <w:rPr>
          <w:b/>
          <w:u w:val="single"/>
        </w:rPr>
        <w:t>The Sure Way of Salvation</w:t>
      </w:r>
      <w:r w:rsidRPr="006A6E41">
        <w:rPr>
          <w:b/>
          <w:i/>
        </w:rPr>
        <w:tab/>
      </w:r>
      <w:r>
        <w:rPr>
          <w:b/>
          <w:i/>
        </w:rPr>
        <w:t>Pastor Matt Timmons</w:t>
      </w:r>
    </w:p>
    <w:p w:rsidR="009B236B" w:rsidRDefault="009B236B" w:rsidP="006A6E41">
      <w:pPr>
        <w:pStyle w:val="MyNoSpace"/>
        <w:tabs>
          <w:tab w:val="right" w:pos="9270"/>
        </w:tabs>
        <w:rPr>
          <w:b/>
          <w:i/>
        </w:rPr>
      </w:pPr>
    </w:p>
    <w:p w:rsidR="005E4D2C" w:rsidRDefault="005E4D2C" w:rsidP="005E4D2C">
      <w:pPr>
        <w:pStyle w:val="MyNoSpace"/>
        <w:numPr>
          <w:ilvl w:val="0"/>
          <w:numId w:val="5"/>
        </w:numPr>
        <w:tabs>
          <w:tab w:val="right" w:pos="9270"/>
        </w:tabs>
        <w:rPr>
          <w:b/>
        </w:rPr>
      </w:pPr>
      <w:r>
        <w:rPr>
          <w:b/>
        </w:rPr>
        <w:t>To what are you saved?</w:t>
      </w:r>
    </w:p>
    <w:p w:rsidR="00326116" w:rsidRDefault="00B119D7" w:rsidP="00326116">
      <w:pPr>
        <w:pStyle w:val="MINE"/>
        <w:ind w:left="360"/>
      </w:pPr>
      <w:r>
        <w:t>For the Christian, salvation leads to a restored relationship.  Sin has broken that relationship, the cross brings reconciliation.  What’s more, t</w:t>
      </w:r>
      <w:r w:rsidR="00326116">
        <w:t xml:space="preserve">he Christian belief is that the believer upon death is immediately ushered into the presence of God.  He is “made perfect in the enjoyment of God” </w:t>
      </w:r>
      <w:r>
        <w:t>for all eternity</w:t>
      </w:r>
      <w:r w:rsidR="00326116">
        <w:t>.</w:t>
      </w:r>
    </w:p>
    <w:p w:rsidR="005E4D2C" w:rsidRDefault="00326116" w:rsidP="00326116">
      <w:pPr>
        <w:pStyle w:val="MINE"/>
        <w:ind w:left="360"/>
      </w:pPr>
      <w:r w:rsidRPr="00943048">
        <w:t>In Islam, no one ever has personal intimacy with Allah.  There is no fellowship with him because he is so infinitely transcendent</w:t>
      </w:r>
      <w:r>
        <w:t xml:space="preserve"> (</w:t>
      </w:r>
      <w:proofErr w:type="spellStart"/>
      <w:r w:rsidRPr="008C2F2D">
        <w:rPr>
          <w:i/>
        </w:rPr>
        <w:t>tanzih</w:t>
      </w:r>
      <w:proofErr w:type="spellEnd"/>
      <w:r>
        <w:t>)</w:t>
      </w:r>
      <w:r w:rsidRPr="00943048">
        <w:t xml:space="preserve">.  He is supposed to be high and above us.  </w:t>
      </w:r>
      <w:r w:rsidR="00B119D7">
        <w:t>Even in death there is no fellowship.  T</w:t>
      </w:r>
      <w:r>
        <w:t xml:space="preserve">he Muslim goes to Paradise while Allah dwells in heaven—two </w:t>
      </w:r>
      <w:r w:rsidR="00B119D7">
        <w:t xml:space="preserve">completely </w:t>
      </w:r>
      <w:r>
        <w:t>different realms!</w:t>
      </w:r>
    </w:p>
    <w:p w:rsidR="00B119D7" w:rsidRPr="00326116" w:rsidRDefault="00B119D7" w:rsidP="00326116">
      <w:pPr>
        <w:pStyle w:val="MINE"/>
        <w:ind w:left="360"/>
      </w:pPr>
    </w:p>
    <w:p w:rsidR="005E4D2C" w:rsidRDefault="005E4D2C" w:rsidP="005E4D2C">
      <w:pPr>
        <w:pStyle w:val="MyNoSpace"/>
        <w:tabs>
          <w:tab w:val="right" w:pos="9270"/>
        </w:tabs>
        <w:ind w:left="360"/>
        <w:rPr>
          <w:b/>
        </w:rPr>
      </w:pPr>
    </w:p>
    <w:p w:rsidR="005E4D2C" w:rsidRDefault="005E4D2C" w:rsidP="005E4D2C">
      <w:pPr>
        <w:pStyle w:val="MyNoSpace"/>
        <w:numPr>
          <w:ilvl w:val="0"/>
          <w:numId w:val="5"/>
        </w:numPr>
        <w:tabs>
          <w:tab w:val="right" w:pos="9270"/>
        </w:tabs>
        <w:rPr>
          <w:b/>
        </w:rPr>
      </w:pPr>
      <w:r>
        <w:rPr>
          <w:b/>
        </w:rPr>
        <w:t>By what are you saved?</w:t>
      </w:r>
    </w:p>
    <w:p w:rsidR="009032B0" w:rsidRDefault="009032B0" w:rsidP="009032B0">
      <w:pPr>
        <w:pStyle w:val="MINE"/>
        <w:ind w:left="360"/>
      </w:pPr>
      <w:r>
        <w:t>Muslims believe in salvation by works.  They openly admit that two angels have been assigned to you, one to record your good works, the other to record your bad.  When you die, these books are weighed in the balances.  Your fate is determined by which way the scale tips.</w:t>
      </w:r>
    </w:p>
    <w:p w:rsidR="009032B0" w:rsidRDefault="009032B0" w:rsidP="009032B0">
      <w:pPr>
        <w:pStyle w:val="MINE"/>
        <w:ind w:left="360"/>
      </w:pPr>
      <w:r w:rsidRPr="009032B0">
        <w:t>This also brings up an interesting point about Allah.  He is not a just god.  If he does forgive, he just completely overlooks the bad things that people do.  As long as you have more good works than bad, you will enter heaven.  Justice is never served.</w:t>
      </w:r>
    </w:p>
    <w:p w:rsidR="009032B0" w:rsidRDefault="009032B0" w:rsidP="009032B0">
      <w:pPr>
        <w:pStyle w:val="MINE"/>
        <w:ind w:left="360"/>
      </w:pPr>
      <w:r>
        <w:t>At this point we must acknowledge that the Quran acknowledges Jesus to be a prophet of Allah.  If he is Allah’s prophet, we must listen to the claims that he makes about himself.  As one has said, Jesus is either a liar, lunatic, or he is Lord.  If he is not lord, he must be a liar or a lunatic for making the claims that he did (and therefore he cannot be a good teacher or prophet).</w:t>
      </w:r>
    </w:p>
    <w:p w:rsidR="00B119D7" w:rsidRDefault="00B119D7" w:rsidP="009032B0">
      <w:pPr>
        <w:pStyle w:val="MINE"/>
        <w:ind w:left="360"/>
      </w:pPr>
    </w:p>
    <w:p w:rsidR="005E4D2C" w:rsidRDefault="005E4D2C" w:rsidP="009032B0">
      <w:pPr>
        <w:pStyle w:val="MyNoSpace"/>
        <w:tabs>
          <w:tab w:val="right" w:pos="9270"/>
        </w:tabs>
        <w:rPr>
          <w:b/>
        </w:rPr>
      </w:pPr>
    </w:p>
    <w:p w:rsidR="005E4D2C" w:rsidRDefault="005E4D2C" w:rsidP="005E4D2C">
      <w:pPr>
        <w:pStyle w:val="MyNoSpace"/>
        <w:numPr>
          <w:ilvl w:val="0"/>
          <w:numId w:val="5"/>
        </w:numPr>
        <w:tabs>
          <w:tab w:val="right" w:pos="9270"/>
        </w:tabs>
        <w:rPr>
          <w:b/>
        </w:rPr>
      </w:pPr>
      <w:r>
        <w:rPr>
          <w:b/>
        </w:rPr>
        <w:t>Can you be sure you are saved?</w:t>
      </w:r>
    </w:p>
    <w:p w:rsidR="009032B0" w:rsidRDefault="009032B0" w:rsidP="009032B0">
      <w:pPr>
        <w:pStyle w:val="MINE"/>
        <w:ind w:left="360"/>
      </w:pPr>
      <w:r>
        <w:t>Because their salvation rests on their works Muslims do not have assurance of salvation.  Even Muhammad, when he was asked, could not say that he would make it.</w:t>
      </w:r>
      <w:r>
        <w:t xml:space="preserve">  </w:t>
      </w:r>
      <w:r w:rsidR="00B119D7">
        <w:t>(</w:t>
      </w:r>
      <w:bookmarkStart w:id="0" w:name="_GoBack"/>
      <w:bookmarkEnd w:id="0"/>
      <w:r w:rsidR="00B119D7" w:rsidRPr="00B119D7">
        <w:t>S</w:t>
      </w:r>
      <w:r w:rsidR="00B119D7">
        <w:t>ura</w:t>
      </w:r>
      <w:r w:rsidR="00B119D7" w:rsidRPr="00B119D7">
        <w:t xml:space="preserve"> 46:8-9</w:t>
      </w:r>
      <w:r w:rsidR="00B119D7">
        <w:t>)</w:t>
      </w:r>
    </w:p>
    <w:p w:rsidR="009032B0" w:rsidRDefault="009032B0" w:rsidP="009032B0">
      <w:pPr>
        <w:pStyle w:val="MINE"/>
        <w:ind w:left="360"/>
      </w:pPr>
      <w:r>
        <w:t>This is where Christianity provides great solace.  In Christianity you ca</w:t>
      </w:r>
      <w:r w:rsidR="004F3923">
        <w:t xml:space="preserve">n have assurance of salvation </w:t>
      </w:r>
      <w:r>
        <w:t xml:space="preserve">because of the </w:t>
      </w:r>
      <w:r w:rsidR="004F3923">
        <w:t xml:space="preserve">nature of Christ’s </w:t>
      </w:r>
      <w:r>
        <w:t xml:space="preserve">atonement.  </w:t>
      </w:r>
      <w:r w:rsidR="004F3923">
        <w:t xml:space="preserve">Jesus merited all righteousness by virtue of his perfect life.  He also </w:t>
      </w:r>
      <w:r>
        <w:t>took the penalty that a sinner deserves by giving himself as a sacrifice on the cross.</w:t>
      </w:r>
    </w:p>
    <w:p w:rsidR="009032B0" w:rsidRPr="009032B0" w:rsidRDefault="009032B0" w:rsidP="009032B0">
      <w:pPr>
        <w:pStyle w:val="MINE"/>
        <w:ind w:left="360"/>
      </w:pPr>
      <w:r>
        <w:t>We can have salvation because through faith in Christ we stand perfectly justified.  All his good works are given to us.  All our bad deeds are put upon Christ.  God’s wrath falls upon him; God’s mercy falls to us.</w:t>
      </w:r>
    </w:p>
    <w:sectPr w:rsidR="009032B0" w:rsidRPr="009032B0" w:rsidSect="00326116">
      <w:headerReference w:type="default" r:id="rId9"/>
      <w:pgSz w:w="12240" w:h="15840"/>
      <w:pgMar w:top="1440" w:right="1170" w:bottom="90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EB" w:rsidRDefault="002610EB" w:rsidP="002610EB">
      <w:pPr>
        <w:spacing w:after="0" w:line="240" w:lineRule="auto"/>
      </w:pPr>
      <w:r>
        <w:separator/>
      </w:r>
    </w:p>
  </w:endnote>
  <w:endnote w:type="continuationSeparator" w:id="0">
    <w:p w:rsidR="002610EB" w:rsidRDefault="002610EB" w:rsidP="0026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EB" w:rsidRDefault="002610EB" w:rsidP="002610EB">
      <w:pPr>
        <w:spacing w:after="0" w:line="240" w:lineRule="auto"/>
      </w:pPr>
      <w:r>
        <w:separator/>
      </w:r>
    </w:p>
  </w:footnote>
  <w:footnote w:type="continuationSeparator" w:id="0">
    <w:p w:rsidR="002610EB" w:rsidRDefault="002610EB" w:rsidP="002610EB">
      <w:pPr>
        <w:spacing w:after="0" w:line="240" w:lineRule="auto"/>
      </w:pPr>
      <w:r>
        <w:continuationSeparator/>
      </w:r>
    </w:p>
  </w:footnote>
  <w:footnote w:id="1">
    <w:p w:rsidR="00F15F0C" w:rsidRDefault="00F15F0C" w:rsidP="00F15F0C">
      <w:pPr>
        <w:pStyle w:val="FootnoteText"/>
      </w:pPr>
      <w:r>
        <w:rPr>
          <w:rStyle w:val="FootnoteReference"/>
        </w:rPr>
        <w:footnoteRef/>
      </w:r>
      <w:r>
        <w:t xml:space="preserve"> It should be recognized that many </w:t>
      </w:r>
      <w:proofErr w:type="spellStart"/>
      <w:r>
        <w:t>Quranic</w:t>
      </w:r>
      <w:proofErr w:type="spellEnd"/>
      <w:r>
        <w:t xml:space="preserve"> translations seek to undo this by translating it wrongly.</w:t>
      </w:r>
    </w:p>
  </w:footnote>
  <w:footnote w:id="2">
    <w:p w:rsidR="000F491C" w:rsidRDefault="000F491C">
      <w:pPr>
        <w:pStyle w:val="FootnoteText"/>
      </w:pPr>
      <w:r>
        <w:rPr>
          <w:rStyle w:val="FootnoteReference"/>
        </w:rPr>
        <w:footnoteRef/>
      </w:r>
      <w:r>
        <w:t xml:space="preserve"> </w:t>
      </w:r>
      <w:hyperlink r:id="rId1" w:history="1">
        <w:r w:rsidRPr="000F491C">
          <w:rPr>
            <w:rStyle w:val="Hyperlink"/>
          </w:rPr>
          <w:t>http://thelordgodexists.com/2013/05/islam-stultifies-itself/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EB" w:rsidRDefault="002610EB" w:rsidP="005B2318">
    <w:pPr>
      <w:pStyle w:val="Header"/>
      <w:tabs>
        <w:tab w:val="clear" w:pos="9360"/>
        <w:tab w:val="right" w:pos="9720"/>
      </w:tabs>
    </w:pPr>
    <w:r>
      <w:t>Apologetics Seminar</w:t>
    </w:r>
    <w:r>
      <w:tab/>
      <w:t>Refuting Islam</w:t>
    </w:r>
    <w:r>
      <w:tab/>
    </w:r>
    <w:r w:rsidR="005B2318">
      <w:fldChar w:fldCharType="begin"/>
    </w:r>
    <w:r w:rsidR="005B2318">
      <w:instrText xml:space="preserve"> PAGE   \* MERGEFORMAT </w:instrText>
    </w:r>
    <w:r w:rsidR="005B2318">
      <w:fldChar w:fldCharType="separate"/>
    </w:r>
    <w:r w:rsidR="00B119D7">
      <w:rPr>
        <w:noProof/>
      </w:rPr>
      <w:t>3</w:t>
    </w:r>
    <w:r w:rsidR="005B231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195"/>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2D5037F"/>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9C30B8C"/>
    <w:multiLevelType w:val="hybridMultilevel"/>
    <w:tmpl w:val="4B94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27491"/>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56E30E8"/>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675F1F"/>
    <w:multiLevelType w:val="hybridMultilevel"/>
    <w:tmpl w:val="CE6A4978"/>
    <w:lvl w:ilvl="0" w:tplc="82B87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56DCA"/>
    <w:multiLevelType w:val="hybridMultilevel"/>
    <w:tmpl w:val="9A761AC2"/>
    <w:lvl w:ilvl="0" w:tplc="7898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B"/>
    <w:rsid w:val="0003558D"/>
    <w:rsid w:val="000F491C"/>
    <w:rsid w:val="002610EB"/>
    <w:rsid w:val="00326116"/>
    <w:rsid w:val="004C0C62"/>
    <w:rsid w:val="004F3923"/>
    <w:rsid w:val="0052354C"/>
    <w:rsid w:val="00596972"/>
    <w:rsid w:val="005B2318"/>
    <w:rsid w:val="005E4D2C"/>
    <w:rsid w:val="006A3937"/>
    <w:rsid w:val="006A6E41"/>
    <w:rsid w:val="006D7A34"/>
    <w:rsid w:val="00866F45"/>
    <w:rsid w:val="009032B0"/>
    <w:rsid w:val="00943FC6"/>
    <w:rsid w:val="009B236B"/>
    <w:rsid w:val="00A145CE"/>
    <w:rsid w:val="00A655FB"/>
    <w:rsid w:val="00A8075C"/>
    <w:rsid w:val="00B119D7"/>
    <w:rsid w:val="00EF274E"/>
    <w:rsid w:val="00F01124"/>
    <w:rsid w:val="00F1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8F9E84-14E4-4FD0-8C61-7F40C5AD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link w:val="MINEChar"/>
    <w:qFormat/>
    <w:rsid w:val="00A8075C"/>
    <w:rPr>
      <w:rFonts w:ascii="Times New Roman" w:hAnsi="Times New Roman" w:cs="Times New Roman"/>
      <w:sz w:val="24"/>
    </w:rPr>
  </w:style>
  <w:style w:type="character" w:customStyle="1" w:styleId="MINEChar">
    <w:name w:val="MINE Char"/>
    <w:basedOn w:val="DefaultParagraphFont"/>
    <w:link w:val="MINE"/>
    <w:rsid w:val="00A8075C"/>
    <w:rPr>
      <w:rFonts w:ascii="Times New Roman" w:hAnsi="Times New Roman" w:cs="Times New Roman"/>
      <w:sz w:val="24"/>
    </w:rPr>
  </w:style>
  <w:style w:type="paragraph" w:customStyle="1" w:styleId="MyNoSpace">
    <w:name w:val="My NoSpace"/>
    <w:basedOn w:val="NoSpacing"/>
    <w:link w:val="MyNoSpaceChar"/>
    <w:qFormat/>
    <w:rsid w:val="00A8075C"/>
    <w:rPr>
      <w:rFonts w:ascii="Times New Roman" w:hAnsi="Times New Roman"/>
      <w:sz w:val="24"/>
    </w:rPr>
  </w:style>
  <w:style w:type="character" w:customStyle="1" w:styleId="MyNoSpaceChar">
    <w:name w:val="My NoSpace Char"/>
    <w:basedOn w:val="DefaultParagraphFont"/>
    <w:link w:val="MyNoSpace"/>
    <w:rsid w:val="00A8075C"/>
    <w:rPr>
      <w:rFonts w:ascii="Times New Roman" w:hAnsi="Times New Roman"/>
      <w:sz w:val="24"/>
    </w:rPr>
  </w:style>
  <w:style w:type="paragraph" w:styleId="NoSpacing">
    <w:name w:val="No Spacing"/>
    <w:uiPriority w:val="1"/>
    <w:qFormat/>
    <w:rsid w:val="00A8075C"/>
    <w:pPr>
      <w:spacing w:after="0" w:line="240" w:lineRule="auto"/>
    </w:pPr>
  </w:style>
  <w:style w:type="paragraph" w:styleId="Header">
    <w:name w:val="header"/>
    <w:basedOn w:val="Normal"/>
    <w:link w:val="HeaderChar"/>
    <w:uiPriority w:val="99"/>
    <w:unhideWhenUsed/>
    <w:rsid w:val="0026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EB"/>
  </w:style>
  <w:style w:type="paragraph" w:styleId="Footer">
    <w:name w:val="footer"/>
    <w:basedOn w:val="Normal"/>
    <w:link w:val="FooterChar"/>
    <w:uiPriority w:val="99"/>
    <w:unhideWhenUsed/>
    <w:rsid w:val="0026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EB"/>
  </w:style>
  <w:style w:type="paragraph" w:styleId="FootnoteText">
    <w:name w:val="footnote text"/>
    <w:basedOn w:val="Normal"/>
    <w:link w:val="FootnoteTextChar"/>
    <w:uiPriority w:val="99"/>
    <w:semiHidden/>
    <w:unhideWhenUsed/>
    <w:rsid w:val="00F15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F0C"/>
    <w:rPr>
      <w:sz w:val="20"/>
      <w:szCs w:val="20"/>
    </w:rPr>
  </w:style>
  <w:style w:type="character" w:styleId="FootnoteReference">
    <w:name w:val="footnote reference"/>
    <w:basedOn w:val="DefaultParagraphFont"/>
    <w:uiPriority w:val="99"/>
    <w:semiHidden/>
    <w:unhideWhenUsed/>
    <w:rsid w:val="00F15F0C"/>
    <w:rPr>
      <w:vertAlign w:val="superscript"/>
    </w:rPr>
  </w:style>
  <w:style w:type="character" w:styleId="Hyperlink">
    <w:name w:val="Hyperlink"/>
    <w:basedOn w:val="DefaultParagraphFont"/>
    <w:uiPriority w:val="99"/>
    <w:unhideWhenUsed/>
    <w:rsid w:val="00F15F0C"/>
    <w:rPr>
      <w:color w:val="0000FF"/>
      <w:u w:val="single"/>
    </w:rPr>
  </w:style>
  <w:style w:type="paragraph" w:styleId="BalloonText">
    <w:name w:val="Balloon Text"/>
    <w:basedOn w:val="Normal"/>
    <w:link w:val="BalloonTextChar"/>
    <w:uiPriority w:val="99"/>
    <w:semiHidden/>
    <w:unhideWhenUsed/>
    <w:rsid w:val="00A6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ing-islam.org/Shamoun/allah_best_deceiver.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helordgodexists.com/2013/05/islam-stultifies-it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C2C8-ED71-4F0D-9F0C-5319E7B0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9</cp:revision>
  <cp:lastPrinted>2013-08-03T15:13:00Z</cp:lastPrinted>
  <dcterms:created xsi:type="dcterms:W3CDTF">2013-07-30T15:50:00Z</dcterms:created>
  <dcterms:modified xsi:type="dcterms:W3CDTF">2013-08-04T22:10:00Z</dcterms:modified>
</cp:coreProperties>
</file>