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CD" w:rsidRPr="00F77DF5" w:rsidRDefault="00092A84" w:rsidP="00C95C94">
      <w:pPr>
        <w:spacing w:after="0"/>
        <w:rPr>
          <w:sz w:val="20"/>
        </w:rPr>
      </w:pPr>
      <w:proofErr w:type="gramStart"/>
      <w:r w:rsidRPr="00F77DF5">
        <w:rPr>
          <w:b/>
          <w:sz w:val="20"/>
        </w:rPr>
        <w:t>a</w:t>
      </w:r>
      <w:proofErr w:type="gramEnd"/>
      <w:r w:rsidRPr="00F77DF5">
        <w:rPr>
          <w:sz w:val="20"/>
        </w:rPr>
        <w:t xml:space="preserve">  </w:t>
      </w:r>
      <w:r w:rsidR="00BA34F0" w:rsidRPr="00F77DF5">
        <w:rPr>
          <w:sz w:val="20"/>
        </w:rPr>
        <w:tab/>
      </w:r>
      <w:r w:rsidR="005F00CD" w:rsidRPr="00F77DF5">
        <w:rPr>
          <w:sz w:val="20"/>
        </w:rPr>
        <w:t xml:space="preserve">Now even a </w:t>
      </w:r>
      <w:r w:rsidR="005F00CD" w:rsidRPr="00153D77">
        <w:rPr>
          <w:sz w:val="20"/>
          <w:highlight w:val="cyan"/>
        </w:rPr>
        <w:t>first</w:t>
      </w:r>
      <w:r w:rsidR="005F00CD" w:rsidRPr="00F77DF5">
        <w:rPr>
          <w:sz w:val="20"/>
        </w:rPr>
        <w:t xml:space="preserve"> had ordinances of divine </w:t>
      </w:r>
      <w:r w:rsidR="005F00CD" w:rsidRPr="00F77DF5">
        <w:rPr>
          <w:sz w:val="20"/>
          <w:highlight w:val="yellow"/>
        </w:rPr>
        <w:t>service</w:t>
      </w:r>
      <w:r w:rsidR="005F00CD" w:rsidRPr="00F77DF5">
        <w:rPr>
          <w:sz w:val="20"/>
        </w:rPr>
        <w:t xml:space="preserve">, and its sanctuary, a sanctuary of this world.  </w:t>
      </w:r>
    </w:p>
    <w:p w:rsidR="005F00CD" w:rsidRPr="00F77DF5" w:rsidRDefault="00092A84" w:rsidP="005F00CD">
      <w:pPr>
        <w:spacing w:after="0"/>
        <w:ind w:left="720"/>
        <w:rPr>
          <w:sz w:val="20"/>
        </w:rPr>
      </w:pPr>
      <w:proofErr w:type="gramStart"/>
      <w:r w:rsidRPr="00F77DF5">
        <w:rPr>
          <w:b/>
          <w:sz w:val="20"/>
        </w:rPr>
        <w:t>b</w:t>
      </w:r>
      <w:proofErr w:type="gramEnd"/>
      <w:r w:rsidRPr="00F77DF5">
        <w:rPr>
          <w:sz w:val="20"/>
        </w:rPr>
        <w:t xml:space="preserve">  </w:t>
      </w:r>
      <w:r w:rsidRPr="00F77DF5">
        <w:rPr>
          <w:sz w:val="20"/>
        </w:rPr>
        <w:tab/>
      </w:r>
      <w:r w:rsidR="005F00CD" w:rsidRPr="00F77DF5">
        <w:rPr>
          <w:sz w:val="20"/>
        </w:rPr>
        <w:t xml:space="preserve">2  For there was a tabernacle </w:t>
      </w:r>
      <w:r w:rsidR="005F00CD" w:rsidRPr="00EF7D69">
        <w:rPr>
          <w:sz w:val="20"/>
          <w:u w:val="single"/>
        </w:rPr>
        <w:t>prepared</w:t>
      </w:r>
      <w:r w:rsidR="005F00CD" w:rsidRPr="00F77DF5">
        <w:rPr>
          <w:sz w:val="20"/>
        </w:rPr>
        <w:t xml:space="preserve">, the first, </w:t>
      </w:r>
    </w:p>
    <w:p w:rsidR="005F00CD" w:rsidRPr="00F77DF5" w:rsidRDefault="00092A84" w:rsidP="005F00CD">
      <w:pPr>
        <w:spacing w:after="0"/>
        <w:ind w:left="2160"/>
        <w:rPr>
          <w:sz w:val="20"/>
        </w:rPr>
      </w:pPr>
      <w:proofErr w:type="gramStart"/>
      <w:r w:rsidRPr="00F77DF5">
        <w:rPr>
          <w:b/>
          <w:sz w:val="20"/>
        </w:rPr>
        <w:t>c</w:t>
      </w:r>
      <w:proofErr w:type="gramEnd"/>
      <w:r w:rsidRPr="00F77DF5">
        <w:rPr>
          <w:sz w:val="20"/>
        </w:rPr>
        <w:t xml:space="preserve">  </w:t>
      </w:r>
      <w:r w:rsidRPr="00F77DF5">
        <w:rPr>
          <w:sz w:val="20"/>
        </w:rPr>
        <w:tab/>
      </w:r>
      <w:r w:rsidR="005F00CD" w:rsidRPr="00F77DF5">
        <w:rPr>
          <w:sz w:val="20"/>
        </w:rPr>
        <w:t xml:space="preserve">wherein were the candlestick, and the table, and the showbread; </w:t>
      </w:r>
    </w:p>
    <w:p w:rsidR="005F00CD" w:rsidRPr="00F77DF5" w:rsidRDefault="00092A84" w:rsidP="005F00CD">
      <w:pPr>
        <w:spacing w:after="0"/>
        <w:ind w:left="2160" w:firstLine="720"/>
        <w:rPr>
          <w:sz w:val="20"/>
        </w:rPr>
      </w:pPr>
      <w:r w:rsidRPr="00F77DF5">
        <w:rPr>
          <w:b/>
          <w:noProof/>
          <w:sz w:val="20"/>
        </w:rPr>
        <mc:AlternateContent>
          <mc:Choice Requires="wps">
            <w:drawing>
              <wp:anchor distT="0" distB="0" distL="114300" distR="114300" simplePos="0" relativeHeight="251659264" behindDoc="0" locked="0" layoutInCell="1" allowOverlap="1" wp14:anchorId="13EBFEB8" wp14:editId="5F978E31">
                <wp:simplePos x="0" y="0"/>
                <wp:positionH relativeFrom="column">
                  <wp:posOffset>-261257</wp:posOffset>
                </wp:positionH>
                <wp:positionV relativeFrom="paragraph">
                  <wp:posOffset>128542</wp:posOffset>
                </wp:positionV>
                <wp:extent cx="419100" cy="473529"/>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419100" cy="473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A84" w:rsidRPr="00092A84" w:rsidRDefault="00092A84">
                            <w:pPr>
                              <w:rPr>
                                <w:b/>
                                <w:sz w:val="56"/>
                              </w:rPr>
                            </w:pPr>
                            <w:r w:rsidRPr="00092A84">
                              <w:rPr>
                                <w:b/>
                                <w:sz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BFEB8" id="_x0000_t202" coordsize="21600,21600" o:spt="202" path="m,l,21600r21600,l21600,xe">
                <v:stroke joinstyle="miter"/>
                <v:path gradientshapeok="t" o:connecttype="rect"/>
              </v:shapetype>
              <v:shape id="Text Box 1" o:spid="_x0000_s1026" type="#_x0000_t202" style="position:absolute;left:0;text-align:left;margin-left:-20.55pt;margin-top:10.1pt;width:33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" fillcolor="white [3201]" strokeweight=".5pt">
                <v:textbox>
                  <w:txbxContent>
                    <w:p w:rsidR="00092A84" w:rsidRPr="00092A84" w:rsidRDefault="00092A84">
                      <w:pPr>
                        <w:rPr>
                          <w:b/>
                          <w:sz w:val="56"/>
                        </w:rPr>
                      </w:pPr>
                      <w:r w:rsidRPr="00092A84">
                        <w:rPr>
                          <w:b/>
                          <w:sz w:val="56"/>
                        </w:rPr>
                        <w:t>A</w:t>
                      </w:r>
                    </w:p>
                  </w:txbxContent>
                </v:textbox>
              </v:shape>
            </w:pict>
          </mc:Fallback>
        </mc:AlternateContent>
      </w:r>
      <w:proofErr w:type="gramStart"/>
      <w:r w:rsidRPr="00F77DF5">
        <w:rPr>
          <w:b/>
          <w:sz w:val="20"/>
        </w:rPr>
        <w:t>d</w:t>
      </w:r>
      <w:proofErr w:type="gramEnd"/>
      <w:r w:rsidRPr="00F77DF5">
        <w:rPr>
          <w:b/>
          <w:sz w:val="20"/>
        </w:rPr>
        <w:t xml:space="preserve"> </w:t>
      </w:r>
      <w:r w:rsidRPr="00F77DF5">
        <w:rPr>
          <w:sz w:val="20"/>
        </w:rPr>
        <w:tab/>
        <w:t xml:space="preserve"> </w:t>
      </w:r>
      <w:r w:rsidR="005F00CD" w:rsidRPr="00F77DF5">
        <w:rPr>
          <w:sz w:val="20"/>
        </w:rPr>
        <w:t xml:space="preserve">which is called the Holy place.  </w:t>
      </w:r>
    </w:p>
    <w:p w:rsidR="005F00CD" w:rsidRPr="00F77DF5" w:rsidRDefault="00092A84" w:rsidP="005F00CD">
      <w:pPr>
        <w:spacing w:after="0"/>
        <w:ind w:left="2880" w:firstLine="720"/>
        <w:rPr>
          <w:sz w:val="20"/>
        </w:rPr>
      </w:pPr>
      <w:proofErr w:type="gramStart"/>
      <w:r w:rsidRPr="00F77DF5">
        <w:rPr>
          <w:b/>
          <w:sz w:val="20"/>
        </w:rPr>
        <w:t>e</w:t>
      </w:r>
      <w:proofErr w:type="gramEnd"/>
      <w:r w:rsidRPr="00F77DF5">
        <w:rPr>
          <w:sz w:val="20"/>
        </w:rPr>
        <w:t xml:space="preserve">  </w:t>
      </w:r>
      <w:r w:rsidRPr="00F77DF5">
        <w:rPr>
          <w:sz w:val="20"/>
        </w:rPr>
        <w:tab/>
      </w:r>
      <w:r w:rsidR="005F00CD" w:rsidRPr="00F77DF5">
        <w:rPr>
          <w:b/>
          <w:i/>
          <w:sz w:val="20"/>
        </w:rPr>
        <w:t>3  And after the second veil,</w:t>
      </w:r>
      <w:r w:rsidR="005F00CD" w:rsidRPr="00F77DF5">
        <w:rPr>
          <w:sz w:val="20"/>
        </w:rPr>
        <w:t xml:space="preserve"> </w:t>
      </w:r>
      <w:r w:rsidRPr="00F77DF5">
        <w:rPr>
          <w:sz w:val="20"/>
        </w:rPr>
        <w:t xml:space="preserve">  </w:t>
      </w:r>
      <w:r w:rsidRPr="00F77DF5">
        <w:rPr>
          <w:sz w:val="20"/>
        </w:rPr>
        <w:tab/>
      </w:r>
      <w:r w:rsidRPr="00F77DF5">
        <w:rPr>
          <w:sz w:val="20"/>
        </w:rPr>
        <w:tab/>
      </w:r>
      <w:r w:rsidRPr="00F77DF5">
        <w:rPr>
          <w:sz w:val="20"/>
        </w:rPr>
        <w:tab/>
      </w:r>
      <w:r w:rsidRPr="00F77DF5">
        <w:rPr>
          <w:b/>
          <w:sz w:val="20"/>
        </w:rPr>
        <w:t>[dead end!]</w:t>
      </w:r>
    </w:p>
    <w:p w:rsidR="005F00CD" w:rsidRPr="00F77DF5" w:rsidRDefault="00092A84" w:rsidP="005F00CD">
      <w:pPr>
        <w:spacing w:after="0"/>
        <w:ind w:left="2880"/>
        <w:rPr>
          <w:sz w:val="20"/>
        </w:rPr>
      </w:pPr>
      <w:proofErr w:type="gramStart"/>
      <w:r w:rsidRPr="00F77DF5">
        <w:rPr>
          <w:b/>
          <w:sz w:val="20"/>
        </w:rPr>
        <w:t>d</w:t>
      </w:r>
      <w:proofErr w:type="gramEnd"/>
      <w:r w:rsidRPr="00F77DF5">
        <w:rPr>
          <w:b/>
          <w:sz w:val="20"/>
        </w:rPr>
        <w:t xml:space="preserve">’ </w:t>
      </w:r>
      <w:r w:rsidRPr="00F77DF5">
        <w:rPr>
          <w:sz w:val="20"/>
        </w:rPr>
        <w:tab/>
      </w:r>
      <w:r w:rsidR="005F00CD" w:rsidRPr="00F77DF5">
        <w:rPr>
          <w:sz w:val="20"/>
        </w:rPr>
        <w:t xml:space="preserve">the tabernacle which is called the Holy of holies;  </w:t>
      </w:r>
    </w:p>
    <w:p w:rsidR="005F00CD" w:rsidRPr="00F77DF5" w:rsidRDefault="00092A84" w:rsidP="00BA34F0">
      <w:pPr>
        <w:spacing w:after="0"/>
        <w:ind w:left="2880" w:hanging="720"/>
        <w:rPr>
          <w:sz w:val="20"/>
        </w:rPr>
      </w:pPr>
      <w:r w:rsidRPr="00F77DF5">
        <w:rPr>
          <w:b/>
          <w:sz w:val="20"/>
        </w:rPr>
        <w:t>c’</w:t>
      </w:r>
      <w:r w:rsidRPr="00F77DF5">
        <w:rPr>
          <w:sz w:val="20"/>
        </w:rPr>
        <w:tab/>
      </w:r>
      <w:r w:rsidR="005F00CD" w:rsidRPr="00F77DF5">
        <w:rPr>
          <w:sz w:val="20"/>
        </w:rPr>
        <w:t xml:space="preserve">4  having a golden altar of incense, and the ark of the covenant overlaid </w:t>
      </w:r>
      <w:proofErr w:type="spellStart"/>
      <w:r w:rsidR="005F00CD" w:rsidRPr="00F77DF5">
        <w:rPr>
          <w:sz w:val="20"/>
        </w:rPr>
        <w:t>round about</w:t>
      </w:r>
      <w:proofErr w:type="spellEnd"/>
      <w:r w:rsidR="005F00CD" w:rsidRPr="00F77DF5">
        <w:rPr>
          <w:sz w:val="20"/>
        </w:rPr>
        <w:t xml:space="preserve"> with gold, wherein was a golden pot holding the manna, and Aaron's rod that budded, and the tables of the covenant;  5  and above it cherubim of glory overshadowing the mercy-seat; of which things we cannot now speak severally.  </w:t>
      </w:r>
    </w:p>
    <w:p w:rsidR="00C95C94" w:rsidRPr="00F77DF5" w:rsidRDefault="00BA34F0" w:rsidP="00C95C94">
      <w:pPr>
        <w:spacing w:after="0"/>
        <w:ind w:left="720"/>
        <w:rPr>
          <w:sz w:val="20"/>
        </w:rPr>
      </w:pPr>
      <w:proofErr w:type="gramStart"/>
      <w:r w:rsidRPr="00F77DF5">
        <w:rPr>
          <w:b/>
          <w:sz w:val="20"/>
        </w:rPr>
        <w:t>b</w:t>
      </w:r>
      <w:proofErr w:type="gramEnd"/>
      <w:r w:rsidRPr="00F77DF5">
        <w:rPr>
          <w:b/>
          <w:sz w:val="20"/>
        </w:rPr>
        <w:t>’</w:t>
      </w:r>
      <w:r w:rsidRPr="00F77DF5">
        <w:rPr>
          <w:sz w:val="20"/>
        </w:rPr>
        <w:tab/>
      </w:r>
      <w:r w:rsidR="005F00CD" w:rsidRPr="00F77DF5">
        <w:rPr>
          <w:sz w:val="20"/>
        </w:rPr>
        <w:t xml:space="preserve">6  Now these things having been thus </w:t>
      </w:r>
      <w:r w:rsidR="005F00CD" w:rsidRPr="00EF7D69">
        <w:rPr>
          <w:sz w:val="20"/>
          <w:u w:val="single"/>
        </w:rPr>
        <w:t>prepared</w:t>
      </w:r>
      <w:r w:rsidR="005F00CD" w:rsidRPr="00F77DF5">
        <w:rPr>
          <w:sz w:val="20"/>
        </w:rPr>
        <w:t xml:space="preserve">, the priests go in continually into the first tabernacle, </w:t>
      </w:r>
    </w:p>
    <w:p w:rsidR="005F00CD" w:rsidRDefault="00BA34F0" w:rsidP="00BA34F0">
      <w:pPr>
        <w:rPr>
          <w:sz w:val="20"/>
        </w:rPr>
      </w:pPr>
      <w:proofErr w:type="gramStart"/>
      <w:r w:rsidRPr="00F77DF5">
        <w:rPr>
          <w:b/>
          <w:sz w:val="20"/>
        </w:rPr>
        <w:t>a</w:t>
      </w:r>
      <w:proofErr w:type="gramEnd"/>
      <w:r w:rsidRPr="00F77DF5">
        <w:rPr>
          <w:b/>
          <w:sz w:val="20"/>
        </w:rPr>
        <w:t>’</w:t>
      </w:r>
      <w:r w:rsidRPr="00F77DF5">
        <w:rPr>
          <w:sz w:val="20"/>
        </w:rPr>
        <w:tab/>
      </w:r>
      <w:r w:rsidR="005F00CD" w:rsidRPr="00F77DF5">
        <w:rPr>
          <w:sz w:val="20"/>
        </w:rPr>
        <w:t xml:space="preserve">accomplishing the </w:t>
      </w:r>
      <w:r w:rsidR="005F00CD" w:rsidRPr="00F77DF5">
        <w:rPr>
          <w:sz w:val="20"/>
          <w:highlight w:val="yellow"/>
        </w:rPr>
        <w:t>services</w:t>
      </w:r>
      <w:r w:rsidR="005F00CD" w:rsidRPr="00F77DF5">
        <w:rPr>
          <w:sz w:val="20"/>
        </w:rPr>
        <w:t xml:space="preserve">;  </w:t>
      </w:r>
    </w:p>
    <w:p w:rsidR="00EF7D69" w:rsidRPr="00F77DF5" w:rsidRDefault="00EF7D69" w:rsidP="00153D77">
      <w:pPr>
        <w:pStyle w:val="NoSpacing"/>
      </w:pPr>
    </w:p>
    <w:p w:rsidR="005F00CD" w:rsidRPr="00F77DF5" w:rsidRDefault="00BA34F0" w:rsidP="00BA34F0">
      <w:pPr>
        <w:spacing w:after="0"/>
        <w:ind w:left="2160" w:hanging="720"/>
        <w:rPr>
          <w:sz w:val="20"/>
        </w:rPr>
      </w:pPr>
      <w:r w:rsidRPr="00F77DF5">
        <w:rPr>
          <w:b/>
          <w:noProof/>
          <w:sz w:val="20"/>
        </w:rPr>
        <mc:AlternateContent>
          <mc:Choice Requires="wps">
            <w:drawing>
              <wp:anchor distT="0" distB="0" distL="114300" distR="114300" simplePos="0" relativeHeight="251661312" behindDoc="0" locked="0" layoutInCell="1" allowOverlap="1" wp14:anchorId="5436D43A" wp14:editId="56789A86">
                <wp:simplePos x="0" y="0"/>
                <wp:positionH relativeFrom="column">
                  <wp:posOffset>391886</wp:posOffset>
                </wp:positionH>
                <wp:positionV relativeFrom="paragraph">
                  <wp:posOffset>275590</wp:posOffset>
                </wp:positionV>
                <wp:extent cx="370114" cy="473529"/>
                <wp:effectExtent l="0" t="0" r="11430" b="22225"/>
                <wp:wrapNone/>
                <wp:docPr id="2" name="Text Box 2"/>
                <wp:cNvGraphicFramePr/>
                <a:graphic xmlns:a="http://schemas.openxmlformats.org/drawingml/2006/main">
                  <a:graphicData uri="http://schemas.microsoft.com/office/word/2010/wordprocessingShape">
                    <wps:wsp>
                      <wps:cNvSpPr txBox="1"/>
                      <wps:spPr>
                        <a:xfrm>
                          <a:off x="0" y="0"/>
                          <a:ext cx="370114" cy="473529"/>
                        </a:xfrm>
                        <a:prstGeom prst="rect">
                          <a:avLst/>
                        </a:prstGeom>
                        <a:solidFill>
                          <a:sysClr val="window" lastClr="FFFFFF"/>
                        </a:solidFill>
                        <a:ln w="6350">
                          <a:solidFill>
                            <a:prstClr val="black"/>
                          </a:solidFill>
                        </a:ln>
                        <a:effectLst/>
                      </wps:spPr>
                      <wps:txbx>
                        <w:txbxContent>
                          <w:p w:rsidR="00BA34F0" w:rsidRPr="00092A84" w:rsidRDefault="00BA34F0" w:rsidP="00BA34F0">
                            <w:pPr>
                              <w:rPr>
                                <w:b/>
                                <w:sz w:val="56"/>
                              </w:rPr>
                            </w:pPr>
                            <w:r>
                              <w:rPr>
                                <w:b/>
                                <w:sz w:val="5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D43A" id="Text Box 2" o:spid="_x0000_s1027" type="#_x0000_t202" style="position:absolute;left:0;text-align:left;margin-left:30.85pt;margin-top:21.7pt;width:29.15pt;height: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" fillcolor="window" strokeweight=".5pt">
                <v:textbox>
                  <w:txbxContent>
                    <w:p w:rsidR="00BA34F0" w:rsidRPr="00092A84" w:rsidRDefault="00BA34F0" w:rsidP="00BA34F0">
                      <w:pPr>
                        <w:rPr>
                          <w:b/>
                          <w:sz w:val="56"/>
                        </w:rPr>
                      </w:pPr>
                      <w:r>
                        <w:rPr>
                          <w:b/>
                          <w:sz w:val="56"/>
                        </w:rPr>
                        <w:t>B</w:t>
                      </w:r>
                    </w:p>
                  </w:txbxContent>
                </v:textbox>
              </v:shape>
            </w:pict>
          </mc:Fallback>
        </mc:AlternateContent>
      </w:r>
      <w:proofErr w:type="gramStart"/>
      <w:r w:rsidRPr="00F77DF5">
        <w:rPr>
          <w:b/>
          <w:sz w:val="20"/>
        </w:rPr>
        <w:t>a</w:t>
      </w:r>
      <w:proofErr w:type="gramEnd"/>
      <w:r w:rsidRPr="00F77DF5">
        <w:rPr>
          <w:b/>
          <w:sz w:val="20"/>
        </w:rPr>
        <w:t xml:space="preserve"> </w:t>
      </w:r>
      <w:r w:rsidRPr="00F77DF5">
        <w:rPr>
          <w:sz w:val="20"/>
        </w:rPr>
        <w:tab/>
      </w:r>
      <w:r w:rsidR="005F00CD" w:rsidRPr="00F77DF5">
        <w:rPr>
          <w:sz w:val="20"/>
        </w:rPr>
        <w:t xml:space="preserve">7  but into the second the high priest alone, once in the year, not without </w:t>
      </w:r>
      <w:r w:rsidR="005F00CD" w:rsidRPr="00F77DF5">
        <w:rPr>
          <w:b/>
          <w:sz w:val="20"/>
          <w:highlight w:val="yellow"/>
        </w:rPr>
        <w:t>blood</w:t>
      </w:r>
      <w:r w:rsidR="005F00CD" w:rsidRPr="00F77DF5">
        <w:rPr>
          <w:sz w:val="20"/>
        </w:rPr>
        <w:t xml:space="preserve">, which he </w:t>
      </w:r>
      <w:proofErr w:type="spellStart"/>
      <w:r w:rsidR="005F00CD" w:rsidRPr="00AC0235">
        <w:rPr>
          <w:b/>
          <w:sz w:val="20"/>
          <w:highlight w:val="green"/>
          <w:u w:val="single"/>
        </w:rPr>
        <w:t>offereth</w:t>
      </w:r>
      <w:proofErr w:type="spellEnd"/>
      <w:r w:rsidR="005F00CD" w:rsidRPr="00F77DF5">
        <w:rPr>
          <w:sz w:val="20"/>
        </w:rPr>
        <w:t xml:space="preserve"> for himself, and for the errors of the people:  </w:t>
      </w:r>
    </w:p>
    <w:p w:rsidR="00C95C94" w:rsidRPr="00F77DF5" w:rsidRDefault="00BA34F0" w:rsidP="00BA34F0">
      <w:pPr>
        <w:spacing w:after="0"/>
        <w:ind w:left="3600" w:hanging="720"/>
        <w:rPr>
          <w:sz w:val="20"/>
        </w:rPr>
      </w:pPr>
      <w:r w:rsidRPr="00F77DF5">
        <w:rPr>
          <w:b/>
          <w:sz w:val="20"/>
        </w:rPr>
        <w:t>b</w:t>
      </w:r>
      <w:r w:rsidRPr="00F77DF5">
        <w:rPr>
          <w:sz w:val="20"/>
        </w:rPr>
        <w:tab/>
      </w:r>
      <w:r w:rsidR="005F00CD" w:rsidRPr="00F77DF5">
        <w:rPr>
          <w:sz w:val="20"/>
        </w:rPr>
        <w:t xml:space="preserve">8  the Holy Spirit this signifying, that the way into the holy place hath not yet been made manifest, while the first tabernacle is yet standing;  9  which is a figure for the time present; </w:t>
      </w:r>
      <w:r w:rsidR="00092A84" w:rsidRPr="00F77DF5">
        <w:rPr>
          <w:sz w:val="20"/>
        </w:rPr>
        <w:t xml:space="preserve">  </w:t>
      </w:r>
      <w:r w:rsidRPr="00F77DF5">
        <w:rPr>
          <w:sz w:val="20"/>
        </w:rPr>
        <w:tab/>
      </w:r>
      <w:r w:rsidR="00092A84" w:rsidRPr="00F77DF5">
        <w:rPr>
          <w:b/>
          <w:sz w:val="20"/>
        </w:rPr>
        <w:t>[Another Dead End!]</w:t>
      </w:r>
    </w:p>
    <w:p w:rsidR="00C95C94" w:rsidRDefault="00BA34F0" w:rsidP="00BA34F0">
      <w:pPr>
        <w:spacing w:after="0"/>
        <w:ind w:left="2160" w:hanging="720"/>
        <w:rPr>
          <w:sz w:val="20"/>
        </w:rPr>
      </w:pPr>
      <w:r w:rsidRPr="00F77DF5">
        <w:rPr>
          <w:b/>
          <w:sz w:val="20"/>
        </w:rPr>
        <w:t>a’</w:t>
      </w:r>
      <w:r w:rsidRPr="00F77DF5">
        <w:rPr>
          <w:sz w:val="20"/>
        </w:rPr>
        <w:tab/>
      </w:r>
      <w:r w:rsidR="005F00CD" w:rsidRPr="00F77DF5">
        <w:rPr>
          <w:sz w:val="20"/>
        </w:rPr>
        <w:t xml:space="preserve">according to which are </w:t>
      </w:r>
      <w:r w:rsidR="005F00CD" w:rsidRPr="00AC0235">
        <w:rPr>
          <w:b/>
          <w:sz w:val="20"/>
          <w:highlight w:val="green"/>
          <w:u w:val="single"/>
        </w:rPr>
        <w:t>offered</w:t>
      </w:r>
      <w:r w:rsidR="005F00CD" w:rsidRPr="00F77DF5">
        <w:rPr>
          <w:sz w:val="20"/>
        </w:rPr>
        <w:t xml:space="preserve"> both gifts and </w:t>
      </w:r>
      <w:r w:rsidR="005F00CD" w:rsidRPr="00F77DF5">
        <w:rPr>
          <w:b/>
          <w:sz w:val="20"/>
          <w:highlight w:val="yellow"/>
        </w:rPr>
        <w:t>sacrifices</w:t>
      </w:r>
      <w:r w:rsidR="005F00CD" w:rsidRPr="00F77DF5">
        <w:rPr>
          <w:sz w:val="20"/>
        </w:rPr>
        <w:t xml:space="preserve"> that cannot, as touching the </w:t>
      </w:r>
      <w:r w:rsidR="005F00CD" w:rsidRPr="00AC0235">
        <w:rPr>
          <w:b/>
          <w:sz w:val="20"/>
          <w:highlight w:val="green"/>
        </w:rPr>
        <w:t>conscience</w:t>
      </w:r>
      <w:r w:rsidR="005F00CD" w:rsidRPr="00F77DF5">
        <w:rPr>
          <w:sz w:val="20"/>
        </w:rPr>
        <w:t>, make the worshipper perfect,  10  being only (with meats and drinks and divers washings) carnal ordinances, impose</w:t>
      </w:r>
      <w:r w:rsidR="00C95C94" w:rsidRPr="00F77DF5">
        <w:rPr>
          <w:sz w:val="20"/>
        </w:rPr>
        <w:t xml:space="preserve">d until a time of reformation. </w:t>
      </w:r>
    </w:p>
    <w:p w:rsidR="00EF7D69" w:rsidRPr="00F77DF5" w:rsidRDefault="00EF7D69" w:rsidP="00153D77">
      <w:pPr>
        <w:pStyle w:val="NoSpacing"/>
      </w:pPr>
    </w:p>
    <w:p w:rsidR="002D2ED9" w:rsidRPr="00F77DF5" w:rsidRDefault="002D2ED9" w:rsidP="00BA34F0">
      <w:pPr>
        <w:spacing w:after="0"/>
        <w:ind w:left="2880"/>
        <w:rPr>
          <w:sz w:val="20"/>
        </w:rPr>
      </w:pPr>
      <w:proofErr w:type="gramStart"/>
      <w:r w:rsidRPr="00F77DF5">
        <w:rPr>
          <w:b/>
          <w:sz w:val="20"/>
        </w:rPr>
        <w:t>a</w:t>
      </w:r>
      <w:proofErr w:type="gramEnd"/>
      <w:r w:rsidRPr="00F77DF5">
        <w:rPr>
          <w:sz w:val="20"/>
        </w:rPr>
        <w:tab/>
      </w:r>
      <w:r w:rsidR="005F00CD" w:rsidRPr="00F77DF5">
        <w:rPr>
          <w:sz w:val="20"/>
        </w:rPr>
        <w:t xml:space="preserve">11  But Christ having come a high priest of the </w:t>
      </w:r>
      <w:r w:rsidR="005F00CD" w:rsidRPr="00F77DF5">
        <w:rPr>
          <w:sz w:val="20"/>
          <w:u w:val="single"/>
        </w:rPr>
        <w:t>good things</w:t>
      </w:r>
      <w:r w:rsidR="005F00CD" w:rsidRPr="00F77DF5">
        <w:rPr>
          <w:sz w:val="20"/>
        </w:rPr>
        <w:t xml:space="preserve"> to come, </w:t>
      </w:r>
    </w:p>
    <w:p w:rsidR="002D2ED9" w:rsidRPr="00F77DF5" w:rsidRDefault="00F77DF5" w:rsidP="002D2ED9">
      <w:pPr>
        <w:spacing w:after="0"/>
        <w:ind w:left="4320" w:hanging="720"/>
        <w:rPr>
          <w:sz w:val="20"/>
        </w:rPr>
      </w:pPr>
      <w:r w:rsidRPr="00F77DF5">
        <w:rPr>
          <w:b/>
          <w:noProof/>
          <w:sz w:val="20"/>
        </w:rPr>
        <mc:AlternateContent>
          <mc:Choice Requires="wps">
            <w:drawing>
              <wp:anchor distT="0" distB="0" distL="114300" distR="114300" simplePos="0" relativeHeight="251663360" behindDoc="0" locked="0" layoutInCell="1" allowOverlap="1" wp14:anchorId="6BCCDE45" wp14:editId="2D77E3DF">
                <wp:simplePos x="0" y="0"/>
                <wp:positionH relativeFrom="column">
                  <wp:posOffset>1343841</wp:posOffset>
                </wp:positionH>
                <wp:positionV relativeFrom="paragraph">
                  <wp:posOffset>173265</wp:posOffset>
                </wp:positionV>
                <wp:extent cx="370114" cy="473529"/>
                <wp:effectExtent l="0" t="0" r="11430" b="22225"/>
                <wp:wrapNone/>
                <wp:docPr id="3" name="Text Box 3"/>
                <wp:cNvGraphicFramePr/>
                <a:graphic xmlns:a="http://schemas.openxmlformats.org/drawingml/2006/main">
                  <a:graphicData uri="http://schemas.microsoft.com/office/word/2010/wordprocessingShape">
                    <wps:wsp>
                      <wps:cNvSpPr txBox="1"/>
                      <wps:spPr>
                        <a:xfrm>
                          <a:off x="0" y="0"/>
                          <a:ext cx="370114" cy="473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F0" w:rsidRPr="00092A84" w:rsidRDefault="00BA34F0" w:rsidP="00BA34F0">
                            <w:pPr>
                              <w:rPr>
                                <w:b/>
                                <w:sz w:val="56"/>
                              </w:rPr>
                            </w:pPr>
                            <w:r>
                              <w:rPr>
                                <w:b/>
                                <w:sz w:val="5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CDE45" id="_x0000_t202" coordsize="21600,21600" o:spt="202" path="m,l,21600r21600,l21600,xe">
                <v:stroke joinstyle="miter"/>
                <v:path gradientshapeok="t" o:connecttype="rect"/>
              </v:shapetype>
              <v:shape id="Text Box 3" o:spid="_x0000_s1028" type="#_x0000_t202" style="position:absolute;left:0;text-align:left;margin-left:105.8pt;margin-top:13.65pt;width:29.1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" fillcolor="white [3201]" strokeweight=".5pt">
                <v:textbox>
                  <w:txbxContent>
                    <w:p w:rsidR="00BA34F0" w:rsidRPr="00092A84" w:rsidRDefault="00BA34F0" w:rsidP="00BA34F0">
                      <w:pPr>
                        <w:rPr>
                          <w:b/>
                          <w:sz w:val="56"/>
                        </w:rPr>
                      </w:pPr>
                      <w:r>
                        <w:rPr>
                          <w:b/>
                          <w:sz w:val="56"/>
                        </w:rPr>
                        <w:t>C</w:t>
                      </w:r>
                    </w:p>
                  </w:txbxContent>
                </v:textbox>
              </v:shape>
            </w:pict>
          </mc:Fallback>
        </mc:AlternateContent>
      </w:r>
      <w:r w:rsidR="002D2ED9" w:rsidRPr="00F77DF5">
        <w:rPr>
          <w:b/>
          <w:sz w:val="20"/>
        </w:rPr>
        <w:t>b</w:t>
      </w:r>
      <w:r w:rsidR="002D2ED9" w:rsidRPr="00F77DF5">
        <w:rPr>
          <w:sz w:val="20"/>
        </w:rPr>
        <w:tab/>
      </w:r>
      <w:r w:rsidR="005F00CD" w:rsidRPr="00F77DF5">
        <w:rPr>
          <w:sz w:val="20"/>
        </w:rPr>
        <w:t xml:space="preserve">through the greater and more perfect tabernacle, not made with hands, that is to say, not of this creation,  12  nor yet through the blood of goats and calves, </w:t>
      </w:r>
    </w:p>
    <w:p w:rsidR="002D2ED9" w:rsidRPr="00F77DF5" w:rsidRDefault="002D2ED9" w:rsidP="002D2ED9">
      <w:pPr>
        <w:spacing w:after="0"/>
        <w:ind w:left="3600" w:firstLine="720"/>
        <w:rPr>
          <w:sz w:val="20"/>
        </w:rPr>
      </w:pPr>
      <w:proofErr w:type="gramStart"/>
      <w:r w:rsidRPr="00F77DF5">
        <w:rPr>
          <w:b/>
          <w:sz w:val="20"/>
        </w:rPr>
        <w:t>c</w:t>
      </w:r>
      <w:proofErr w:type="gramEnd"/>
      <w:r w:rsidRPr="00F77DF5">
        <w:rPr>
          <w:sz w:val="20"/>
        </w:rPr>
        <w:tab/>
      </w:r>
      <w:r w:rsidR="005F00CD" w:rsidRPr="00F77DF5">
        <w:rPr>
          <w:b/>
          <w:sz w:val="20"/>
        </w:rPr>
        <w:t>but through his own blood,</w:t>
      </w:r>
      <w:r w:rsidR="005F00CD" w:rsidRPr="00F77DF5">
        <w:rPr>
          <w:sz w:val="20"/>
        </w:rPr>
        <w:t xml:space="preserve"> </w:t>
      </w:r>
    </w:p>
    <w:p w:rsidR="002D2ED9" w:rsidRPr="00F77DF5" w:rsidRDefault="002D2ED9" w:rsidP="002D2ED9">
      <w:pPr>
        <w:spacing w:after="0"/>
        <w:ind w:left="2880" w:firstLine="720"/>
        <w:rPr>
          <w:sz w:val="20"/>
        </w:rPr>
      </w:pPr>
      <w:proofErr w:type="gramStart"/>
      <w:r w:rsidRPr="00F77DF5">
        <w:rPr>
          <w:b/>
          <w:sz w:val="20"/>
        </w:rPr>
        <w:t>b</w:t>
      </w:r>
      <w:proofErr w:type="gramEnd"/>
      <w:r w:rsidRPr="00F77DF5">
        <w:rPr>
          <w:b/>
          <w:sz w:val="20"/>
        </w:rPr>
        <w:t>’</w:t>
      </w:r>
      <w:r w:rsidRPr="00F77DF5">
        <w:rPr>
          <w:sz w:val="20"/>
        </w:rPr>
        <w:tab/>
      </w:r>
      <w:r w:rsidR="005F00CD" w:rsidRPr="00F77DF5">
        <w:rPr>
          <w:sz w:val="20"/>
        </w:rPr>
        <w:t xml:space="preserve">entered in once for all into the holy place, </w:t>
      </w:r>
    </w:p>
    <w:p w:rsidR="00BA34F0" w:rsidRPr="00153D77" w:rsidRDefault="002D2ED9" w:rsidP="00153D77">
      <w:pPr>
        <w:spacing w:after="0"/>
        <w:ind w:left="2880"/>
        <w:rPr>
          <w:sz w:val="20"/>
        </w:rPr>
      </w:pPr>
      <w:proofErr w:type="gramStart"/>
      <w:r w:rsidRPr="00F77DF5">
        <w:rPr>
          <w:b/>
          <w:sz w:val="20"/>
        </w:rPr>
        <w:t>a</w:t>
      </w:r>
      <w:proofErr w:type="gramEnd"/>
      <w:r w:rsidRPr="00F77DF5">
        <w:rPr>
          <w:b/>
          <w:sz w:val="20"/>
        </w:rPr>
        <w:t xml:space="preserve">’ </w:t>
      </w:r>
      <w:r w:rsidRPr="00F77DF5">
        <w:rPr>
          <w:sz w:val="20"/>
        </w:rPr>
        <w:tab/>
      </w:r>
      <w:r w:rsidR="005F00CD" w:rsidRPr="00F77DF5">
        <w:rPr>
          <w:sz w:val="20"/>
        </w:rPr>
        <w:t xml:space="preserve">having obtained eternal redemption.  </w:t>
      </w:r>
      <w:r w:rsidR="00EF7D69">
        <w:br/>
      </w:r>
    </w:p>
    <w:p w:rsidR="00F77DF5" w:rsidRPr="00F77DF5" w:rsidRDefault="00F77DF5" w:rsidP="00F77DF5">
      <w:pPr>
        <w:spacing w:after="0"/>
        <w:ind w:left="1440"/>
        <w:rPr>
          <w:sz w:val="20"/>
        </w:rPr>
      </w:pPr>
      <w:r w:rsidRPr="00F77DF5">
        <w:rPr>
          <w:b/>
          <w:sz w:val="20"/>
        </w:rPr>
        <w:t>A</w:t>
      </w:r>
      <w:r w:rsidRPr="00F77DF5">
        <w:rPr>
          <w:sz w:val="20"/>
        </w:rPr>
        <w:tab/>
      </w:r>
      <w:proofErr w:type="gramStart"/>
      <w:r w:rsidR="005F00CD" w:rsidRPr="00F77DF5">
        <w:rPr>
          <w:sz w:val="20"/>
        </w:rPr>
        <w:t>13  For</w:t>
      </w:r>
      <w:proofErr w:type="gramEnd"/>
      <w:r w:rsidR="005F00CD" w:rsidRPr="00F77DF5">
        <w:rPr>
          <w:sz w:val="20"/>
        </w:rPr>
        <w:t xml:space="preserve"> if the </w:t>
      </w:r>
      <w:r w:rsidR="005F00CD" w:rsidRPr="00AC0235">
        <w:rPr>
          <w:b/>
          <w:sz w:val="20"/>
        </w:rPr>
        <w:t>blood of goats and bulls</w:t>
      </w:r>
      <w:r w:rsidR="005F00CD" w:rsidRPr="00F77DF5">
        <w:rPr>
          <w:sz w:val="20"/>
        </w:rPr>
        <w:t xml:space="preserve">, and the ashes of a heifer sprinkling them that have been defiled, </w:t>
      </w:r>
      <w:r w:rsidRPr="00F77DF5">
        <w:rPr>
          <w:sz w:val="20"/>
        </w:rPr>
        <w:tab/>
      </w:r>
    </w:p>
    <w:p w:rsidR="00F77DF5" w:rsidRPr="00F77DF5" w:rsidRDefault="00F77DF5" w:rsidP="00F77DF5">
      <w:pPr>
        <w:spacing w:after="0"/>
        <w:ind w:left="1440" w:firstLine="720"/>
        <w:rPr>
          <w:sz w:val="20"/>
        </w:rPr>
      </w:pPr>
      <w:r w:rsidRPr="00F77DF5">
        <w:rPr>
          <w:noProof/>
          <w:sz w:val="20"/>
        </w:rPr>
        <mc:AlternateContent>
          <mc:Choice Requires="wps">
            <w:drawing>
              <wp:anchor distT="0" distB="0" distL="114300" distR="114300" simplePos="0" relativeHeight="251665408" behindDoc="0" locked="0" layoutInCell="1" allowOverlap="1" wp14:anchorId="6B6D9D94" wp14:editId="6743201D">
                <wp:simplePos x="0" y="0"/>
                <wp:positionH relativeFrom="column">
                  <wp:posOffset>332014</wp:posOffset>
                </wp:positionH>
                <wp:positionV relativeFrom="paragraph">
                  <wp:posOffset>30752</wp:posOffset>
                </wp:positionV>
                <wp:extent cx="489857" cy="478972"/>
                <wp:effectExtent l="0" t="0" r="24765" b="16510"/>
                <wp:wrapNone/>
                <wp:docPr id="4" name="Text Box 4"/>
                <wp:cNvGraphicFramePr/>
                <a:graphic xmlns:a="http://schemas.openxmlformats.org/drawingml/2006/main">
                  <a:graphicData uri="http://schemas.microsoft.com/office/word/2010/wordprocessingShape">
                    <wps:wsp>
                      <wps:cNvSpPr txBox="1"/>
                      <wps:spPr>
                        <a:xfrm>
                          <a:off x="0" y="0"/>
                          <a:ext cx="489857" cy="478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F0" w:rsidRPr="00092A84" w:rsidRDefault="00BA34F0" w:rsidP="00BA34F0">
                            <w:pPr>
                              <w:rPr>
                                <w:b/>
                                <w:sz w:val="56"/>
                              </w:rPr>
                            </w:pPr>
                            <w:r>
                              <w:rPr>
                                <w:b/>
                                <w:sz w:val="5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9D94" id="Text Box 4" o:spid="_x0000_s1029" type="#_x0000_t202" style="position:absolute;left:0;text-align:left;margin-left:26.15pt;margin-top:2.4pt;width:38.55pt;height: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" fillcolor="white [3201]" strokeweight=".5pt">
                <v:textbox>
                  <w:txbxContent>
                    <w:p w:rsidR="00BA34F0" w:rsidRPr="00092A84" w:rsidRDefault="00BA34F0" w:rsidP="00BA34F0">
                      <w:pPr>
                        <w:rPr>
                          <w:b/>
                          <w:sz w:val="56"/>
                        </w:rPr>
                      </w:pPr>
                      <w:r>
                        <w:rPr>
                          <w:b/>
                          <w:sz w:val="56"/>
                        </w:rPr>
                        <w:t>B’</w:t>
                      </w:r>
                    </w:p>
                  </w:txbxContent>
                </v:textbox>
              </v:shape>
            </w:pict>
          </mc:Fallback>
        </mc:AlternateContent>
      </w:r>
      <w:r w:rsidRPr="00F77DF5">
        <w:rPr>
          <w:b/>
          <w:sz w:val="20"/>
        </w:rPr>
        <w:t>B</w:t>
      </w:r>
      <w:r w:rsidRPr="00F77DF5">
        <w:rPr>
          <w:sz w:val="20"/>
        </w:rPr>
        <w:tab/>
      </w:r>
      <w:r w:rsidR="005F00CD" w:rsidRPr="00F77DF5">
        <w:rPr>
          <w:sz w:val="20"/>
        </w:rPr>
        <w:t xml:space="preserve">sanctify unto the </w:t>
      </w:r>
      <w:r w:rsidR="005F00CD" w:rsidRPr="00F77DF5">
        <w:rPr>
          <w:sz w:val="20"/>
          <w:u w:val="single"/>
        </w:rPr>
        <w:t>cleanness</w:t>
      </w:r>
      <w:r w:rsidR="005F00CD" w:rsidRPr="00F77DF5">
        <w:rPr>
          <w:sz w:val="20"/>
        </w:rPr>
        <w:t xml:space="preserve"> of the flesh:  </w:t>
      </w:r>
    </w:p>
    <w:p w:rsidR="00F77DF5" w:rsidRPr="00F77DF5" w:rsidRDefault="00F77DF5" w:rsidP="00F77DF5">
      <w:pPr>
        <w:spacing w:after="0"/>
        <w:ind w:left="2160" w:firstLine="720"/>
        <w:rPr>
          <w:sz w:val="20"/>
        </w:rPr>
      </w:pPr>
      <w:r w:rsidRPr="00F77DF5">
        <w:rPr>
          <w:b/>
          <w:sz w:val="20"/>
        </w:rPr>
        <w:t>C</w:t>
      </w:r>
      <w:r w:rsidRPr="00F77DF5">
        <w:rPr>
          <w:sz w:val="20"/>
        </w:rPr>
        <w:tab/>
      </w:r>
      <w:proofErr w:type="gramStart"/>
      <w:r w:rsidR="005F00CD" w:rsidRPr="009703B9">
        <w:rPr>
          <w:b/>
          <w:sz w:val="20"/>
        </w:rPr>
        <w:t>14  how</w:t>
      </w:r>
      <w:proofErr w:type="gramEnd"/>
      <w:r w:rsidR="005F00CD" w:rsidRPr="009703B9">
        <w:rPr>
          <w:b/>
          <w:sz w:val="20"/>
        </w:rPr>
        <w:t xml:space="preserve"> much more shall the blood of Christ</w:t>
      </w:r>
      <w:r w:rsidR="005F00CD" w:rsidRPr="00F77DF5">
        <w:rPr>
          <w:sz w:val="20"/>
        </w:rPr>
        <w:t xml:space="preserve">, </w:t>
      </w:r>
    </w:p>
    <w:p w:rsidR="00F77DF5" w:rsidRPr="00F77DF5" w:rsidRDefault="00F77DF5" w:rsidP="00F77DF5">
      <w:pPr>
        <w:spacing w:after="0"/>
        <w:ind w:left="2160"/>
        <w:rPr>
          <w:sz w:val="20"/>
        </w:rPr>
      </w:pPr>
      <w:r w:rsidRPr="00F77DF5">
        <w:rPr>
          <w:b/>
          <w:sz w:val="20"/>
        </w:rPr>
        <w:t>B’</w:t>
      </w:r>
      <w:r w:rsidRPr="00F77DF5">
        <w:rPr>
          <w:sz w:val="20"/>
        </w:rPr>
        <w:tab/>
      </w:r>
      <w:r w:rsidR="005F00CD" w:rsidRPr="00F77DF5">
        <w:rPr>
          <w:sz w:val="20"/>
        </w:rPr>
        <w:t xml:space="preserve">who through the eternal Spirit </w:t>
      </w:r>
      <w:r w:rsidR="005F00CD" w:rsidRPr="00AC0235">
        <w:rPr>
          <w:b/>
          <w:sz w:val="20"/>
          <w:highlight w:val="green"/>
          <w:u w:val="single"/>
        </w:rPr>
        <w:t>offered</w:t>
      </w:r>
      <w:r w:rsidR="005F00CD" w:rsidRPr="00F77DF5">
        <w:rPr>
          <w:sz w:val="20"/>
        </w:rPr>
        <w:t xml:space="preserve"> himself without blemish unto God, </w:t>
      </w:r>
      <w:r w:rsidR="005F00CD" w:rsidRPr="00F77DF5">
        <w:rPr>
          <w:sz w:val="20"/>
          <w:u w:val="single"/>
        </w:rPr>
        <w:t>cleanse</w:t>
      </w:r>
      <w:r w:rsidR="005F00CD" w:rsidRPr="00F77DF5">
        <w:rPr>
          <w:sz w:val="20"/>
        </w:rPr>
        <w:t xml:space="preserve"> your </w:t>
      </w:r>
      <w:r w:rsidR="005F00CD" w:rsidRPr="00AC0235">
        <w:rPr>
          <w:b/>
          <w:sz w:val="20"/>
          <w:highlight w:val="green"/>
        </w:rPr>
        <w:t>conscience</w:t>
      </w:r>
      <w:r w:rsidR="005F00CD" w:rsidRPr="00F77DF5">
        <w:rPr>
          <w:sz w:val="20"/>
        </w:rPr>
        <w:t xml:space="preserve"> </w:t>
      </w:r>
    </w:p>
    <w:p w:rsidR="00EF7D69" w:rsidRDefault="00F77DF5" w:rsidP="00F77DF5">
      <w:pPr>
        <w:ind w:left="1440"/>
        <w:rPr>
          <w:sz w:val="20"/>
        </w:rPr>
      </w:pPr>
      <w:r w:rsidRPr="00F77DF5">
        <w:rPr>
          <w:b/>
          <w:sz w:val="20"/>
        </w:rPr>
        <w:t>A’</w:t>
      </w:r>
      <w:r w:rsidRPr="00F77DF5">
        <w:rPr>
          <w:sz w:val="20"/>
        </w:rPr>
        <w:tab/>
      </w:r>
      <w:r w:rsidR="005F00CD" w:rsidRPr="00F77DF5">
        <w:rPr>
          <w:sz w:val="20"/>
        </w:rPr>
        <w:t xml:space="preserve">from </w:t>
      </w:r>
      <w:r w:rsidR="005F00CD" w:rsidRPr="00363EBC">
        <w:rPr>
          <w:sz w:val="20"/>
          <w:u w:val="single"/>
        </w:rPr>
        <w:t>dead works</w:t>
      </w:r>
      <w:r w:rsidR="005F00CD" w:rsidRPr="00F77DF5">
        <w:rPr>
          <w:sz w:val="20"/>
        </w:rPr>
        <w:t xml:space="preserve"> to serve the living God?  </w:t>
      </w:r>
    </w:p>
    <w:p w:rsidR="00BA34F0" w:rsidRPr="00F77DF5" w:rsidRDefault="00BA34F0" w:rsidP="00153D77">
      <w:pPr>
        <w:pStyle w:val="NoSpacing"/>
      </w:pPr>
    </w:p>
    <w:p w:rsidR="00153D77" w:rsidRDefault="00153D77" w:rsidP="00153D77">
      <w:pPr>
        <w:spacing w:after="0"/>
        <w:ind w:left="360" w:hanging="450"/>
      </w:pPr>
      <w:r>
        <w:t>A</w:t>
      </w:r>
      <w:r>
        <w:tab/>
      </w:r>
      <w:r w:rsidRPr="00CC33CB">
        <w:t xml:space="preserve">And for this cause he is the mediator of the </w:t>
      </w:r>
      <w:proofErr w:type="gramStart"/>
      <w:r w:rsidRPr="00CC33CB">
        <w:t>new testament</w:t>
      </w:r>
      <w:proofErr w:type="gramEnd"/>
      <w:r w:rsidRPr="00CC33CB">
        <w:t xml:space="preserve">, that by means of death, for the redemption of the transgressions that were under the </w:t>
      </w:r>
      <w:r w:rsidRPr="00153D77">
        <w:rPr>
          <w:b/>
          <w:i/>
          <w:highlight w:val="cyan"/>
        </w:rPr>
        <w:t>first</w:t>
      </w:r>
      <w:r w:rsidRPr="00CC33CB">
        <w:rPr>
          <w:b/>
          <w:i/>
        </w:rPr>
        <w:t xml:space="preserve"> testament</w:t>
      </w:r>
      <w:r w:rsidRPr="00CC33CB">
        <w:t xml:space="preserve">, they which are called might receive the promise of eternal inheritance.  </w:t>
      </w:r>
    </w:p>
    <w:p w:rsidR="00153D77" w:rsidRDefault="00153D77" w:rsidP="00153D77">
      <w:pPr>
        <w:spacing w:after="0"/>
        <w:ind w:left="1080" w:hanging="360"/>
      </w:pPr>
      <w:r w:rsidRPr="00F77DF5">
        <w:rPr>
          <w:noProof/>
        </w:rPr>
        <mc:AlternateContent>
          <mc:Choice Requires="wps">
            <w:drawing>
              <wp:anchor distT="0" distB="0" distL="114300" distR="114300" simplePos="0" relativeHeight="251667456" behindDoc="0" locked="0" layoutInCell="1" allowOverlap="1" wp14:anchorId="4881F69B" wp14:editId="3CDE7179">
                <wp:simplePos x="0" y="0"/>
                <wp:positionH relativeFrom="column">
                  <wp:posOffset>-302260</wp:posOffset>
                </wp:positionH>
                <wp:positionV relativeFrom="paragraph">
                  <wp:posOffset>-3175</wp:posOffset>
                </wp:positionV>
                <wp:extent cx="505460" cy="478790"/>
                <wp:effectExtent l="0" t="0" r="27940" b="16510"/>
                <wp:wrapNone/>
                <wp:docPr id="5" name="Text Box 5"/>
                <wp:cNvGraphicFramePr/>
                <a:graphic xmlns:a="http://schemas.openxmlformats.org/drawingml/2006/main">
                  <a:graphicData uri="http://schemas.microsoft.com/office/word/2010/wordprocessingShape">
                    <wps:wsp>
                      <wps:cNvSpPr txBox="1"/>
                      <wps:spPr>
                        <a:xfrm>
                          <a:off x="0" y="0"/>
                          <a:ext cx="505460" cy="478790"/>
                        </a:xfrm>
                        <a:prstGeom prst="rect">
                          <a:avLst/>
                        </a:prstGeom>
                        <a:solidFill>
                          <a:sysClr val="window" lastClr="FFFFFF"/>
                        </a:solidFill>
                        <a:ln w="6350">
                          <a:solidFill>
                            <a:prstClr val="black"/>
                          </a:solidFill>
                        </a:ln>
                        <a:effectLst/>
                      </wps:spPr>
                      <wps:txbx>
                        <w:txbxContent>
                          <w:p w:rsidR="00BA34F0" w:rsidRPr="00092A84" w:rsidRDefault="00BA34F0" w:rsidP="00BA34F0">
                            <w:pPr>
                              <w:rPr>
                                <w:b/>
                                <w:sz w:val="56"/>
                              </w:rPr>
                            </w:pPr>
                            <w:r w:rsidRPr="00092A84">
                              <w:rPr>
                                <w:b/>
                                <w:sz w:val="56"/>
                              </w:rPr>
                              <w:t>A</w:t>
                            </w:r>
                            <w:r>
                              <w:rPr>
                                <w:b/>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F69B" id="Text Box 5" o:spid="_x0000_s1030" type="#_x0000_t202" style="position:absolute;left:0;text-align:left;margin-left:-23.8pt;margin-top:-.25pt;width:39.8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" fillcolor="window" strokeweight=".5pt">
                <v:textbox>
                  <w:txbxContent>
                    <w:p w:rsidR="00BA34F0" w:rsidRPr="00092A84" w:rsidRDefault="00BA34F0" w:rsidP="00BA34F0">
                      <w:pPr>
                        <w:rPr>
                          <w:b/>
                          <w:sz w:val="56"/>
                        </w:rPr>
                      </w:pPr>
                      <w:r w:rsidRPr="00092A84">
                        <w:rPr>
                          <w:b/>
                          <w:sz w:val="56"/>
                        </w:rPr>
                        <w:t>A</w:t>
                      </w:r>
                      <w:r>
                        <w:rPr>
                          <w:b/>
                          <w:sz w:val="56"/>
                        </w:rPr>
                        <w:t>’</w:t>
                      </w:r>
                    </w:p>
                  </w:txbxContent>
                </v:textbox>
              </v:shape>
            </w:pict>
          </mc:Fallback>
        </mc:AlternateContent>
      </w:r>
      <w:r>
        <w:t>B</w:t>
      </w:r>
      <w:r>
        <w:tab/>
      </w:r>
      <w:proofErr w:type="gramStart"/>
      <w:r>
        <w:t>16  For</w:t>
      </w:r>
      <w:proofErr w:type="gramEnd"/>
      <w:r>
        <w:t xml:space="preserve"> where a </w:t>
      </w:r>
      <w:r w:rsidRPr="006A01DE">
        <w:rPr>
          <w:color w:val="2E74B5" w:themeColor="accent1" w:themeShade="BF"/>
        </w:rPr>
        <w:t xml:space="preserve">testament </w:t>
      </w:r>
      <w:r>
        <w:t xml:space="preserve">is, </w:t>
      </w:r>
      <w:r w:rsidRPr="00CC33CB">
        <w:t xml:space="preserve">there must also of necessity be the </w:t>
      </w:r>
      <w:r w:rsidRPr="006A01DE">
        <w:rPr>
          <w:b/>
          <w:u w:val="single"/>
        </w:rPr>
        <w:t>death</w:t>
      </w:r>
      <w:r w:rsidRPr="00CC33CB">
        <w:t xml:space="preserve"> of the </w:t>
      </w:r>
      <w:r w:rsidRPr="006A01DE">
        <w:rPr>
          <w:b/>
        </w:rPr>
        <w:t>TESTATOR</w:t>
      </w:r>
      <w:r w:rsidRPr="00CC33CB">
        <w:t xml:space="preserve">.  </w:t>
      </w:r>
    </w:p>
    <w:p w:rsidR="00153D77" w:rsidRDefault="00153D77" w:rsidP="00153D77">
      <w:pPr>
        <w:spacing w:after="0"/>
        <w:ind w:left="1440" w:hanging="540"/>
      </w:pPr>
      <w:r>
        <w:t>C</w:t>
      </w:r>
      <w:r>
        <w:tab/>
      </w:r>
      <w:proofErr w:type="gramStart"/>
      <w:r>
        <w:t>1</w:t>
      </w:r>
      <w:r w:rsidRPr="00CC33CB">
        <w:t>7  For</w:t>
      </w:r>
      <w:proofErr w:type="gramEnd"/>
      <w:r w:rsidRPr="00CC33CB">
        <w:t xml:space="preserve"> a </w:t>
      </w:r>
      <w:r w:rsidRPr="006A01DE">
        <w:rPr>
          <w:color w:val="2E74B5" w:themeColor="accent1" w:themeShade="BF"/>
        </w:rPr>
        <w:t xml:space="preserve">testament </w:t>
      </w:r>
      <w:r w:rsidRPr="006A01DE">
        <w:rPr>
          <w:u w:val="single"/>
        </w:rPr>
        <w:t>is of force</w:t>
      </w:r>
      <w:r>
        <w:t xml:space="preserve"> after men are </w:t>
      </w:r>
      <w:r w:rsidRPr="006A01DE">
        <w:rPr>
          <w:b/>
          <w:u w:val="single"/>
        </w:rPr>
        <w:t>dead</w:t>
      </w:r>
      <w:r>
        <w:t>:</w:t>
      </w:r>
    </w:p>
    <w:p w:rsidR="00153D77" w:rsidRDefault="00153D77" w:rsidP="00153D77">
      <w:pPr>
        <w:spacing w:after="0"/>
        <w:ind w:left="1080" w:hanging="360"/>
      </w:pPr>
      <w:r>
        <w:t>B</w:t>
      </w:r>
      <w:r>
        <w:tab/>
      </w:r>
      <w:r w:rsidRPr="00CC33CB">
        <w:t xml:space="preserve">otherwise </w:t>
      </w:r>
      <w:r w:rsidRPr="006A01DE">
        <w:rPr>
          <w:color w:val="2E74B5" w:themeColor="accent1" w:themeShade="BF"/>
        </w:rPr>
        <w:t xml:space="preserve">it </w:t>
      </w:r>
      <w:r w:rsidRPr="00CC33CB">
        <w:t xml:space="preserve">is </w:t>
      </w:r>
      <w:r w:rsidRPr="006A01DE">
        <w:rPr>
          <w:u w:val="single"/>
        </w:rPr>
        <w:t>of no strength at all</w:t>
      </w:r>
      <w:r w:rsidRPr="00CC33CB">
        <w:t xml:space="preserve"> while the </w:t>
      </w:r>
      <w:proofErr w:type="gramStart"/>
      <w:r w:rsidRPr="006A01DE">
        <w:rPr>
          <w:b/>
        </w:rPr>
        <w:t>TESTATOR</w:t>
      </w:r>
      <w:r w:rsidRPr="00CC33CB">
        <w:t xml:space="preserve"> </w:t>
      </w:r>
      <w:r>
        <w:t xml:space="preserve"> </w:t>
      </w:r>
      <w:proofErr w:type="spellStart"/>
      <w:r w:rsidRPr="006A01DE">
        <w:t>liveth</w:t>
      </w:r>
      <w:proofErr w:type="spellEnd"/>
      <w:proofErr w:type="gramEnd"/>
      <w:r w:rsidRPr="00CC33CB">
        <w:t xml:space="preserve">.  </w:t>
      </w:r>
    </w:p>
    <w:p w:rsidR="00153D77" w:rsidRDefault="00153D77" w:rsidP="00153D77">
      <w:pPr>
        <w:spacing w:after="0"/>
        <w:ind w:left="360" w:hanging="360"/>
      </w:pPr>
      <w:r>
        <w:t>A</w:t>
      </w:r>
      <w:r>
        <w:tab/>
      </w:r>
      <w:proofErr w:type="gramStart"/>
      <w:r w:rsidRPr="00CC33CB">
        <w:t>18  Whereupon</w:t>
      </w:r>
      <w:proofErr w:type="gramEnd"/>
      <w:r w:rsidRPr="00CC33CB">
        <w:t xml:space="preserve"> neither the </w:t>
      </w:r>
      <w:r w:rsidRPr="00153D77">
        <w:rPr>
          <w:b/>
          <w:i/>
          <w:highlight w:val="cyan"/>
        </w:rPr>
        <w:t>first</w:t>
      </w:r>
      <w:r w:rsidRPr="00CC33CB">
        <w:rPr>
          <w:b/>
          <w:i/>
        </w:rPr>
        <w:t xml:space="preserve"> [</w:t>
      </w:r>
      <w:r w:rsidRPr="00CC33CB">
        <w:rPr>
          <w:b/>
          <w:i/>
          <w:sz w:val="18"/>
        </w:rPr>
        <w:t>testament</w:t>
      </w:r>
      <w:r w:rsidRPr="00CC33CB">
        <w:rPr>
          <w:b/>
          <w:i/>
        </w:rPr>
        <w:t>]</w:t>
      </w:r>
      <w:r w:rsidRPr="00CC33CB">
        <w:t xml:space="preserve"> was dedicated without blood.</w:t>
      </w:r>
    </w:p>
    <w:p w:rsidR="00687F4F" w:rsidRPr="00355028" w:rsidRDefault="00F77DF5" w:rsidP="00687F4F">
      <w:pPr>
        <w:rPr>
          <w:b/>
          <w:sz w:val="24"/>
        </w:rPr>
      </w:pPr>
      <w:bookmarkStart w:id="0" w:name="_GoBack"/>
      <w:bookmarkEnd w:id="0"/>
      <w:r w:rsidRPr="00355028">
        <w:rPr>
          <w:b/>
          <w:sz w:val="24"/>
        </w:rPr>
        <w:lastRenderedPageBreak/>
        <w:t>NOTES:</w:t>
      </w:r>
    </w:p>
    <w:p w:rsidR="00355028" w:rsidRPr="00355028" w:rsidRDefault="00355028" w:rsidP="00A13BE9">
      <w:pPr>
        <w:spacing w:after="0"/>
        <w:rPr>
          <w:sz w:val="24"/>
        </w:rPr>
      </w:pPr>
      <w:r w:rsidRPr="00355028">
        <w:rPr>
          <w:sz w:val="24"/>
        </w:rPr>
        <w:t xml:space="preserve">The Tabernacle, which is the focus of this text, was where God was said to dwell.  By it the Jews were thought to have had access to God.  But this passage shows that even that tabernacle did not provide real access.  </w:t>
      </w:r>
    </w:p>
    <w:p w:rsidR="00355028" w:rsidRPr="00355028" w:rsidRDefault="00355028" w:rsidP="00A13BE9">
      <w:pPr>
        <w:spacing w:after="0"/>
        <w:rPr>
          <w:sz w:val="24"/>
        </w:rPr>
      </w:pPr>
    </w:p>
    <w:p w:rsidR="00A13BE9" w:rsidRPr="00355028" w:rsidRDefault="00A13BE9" w:rsidP="00A13BE9">
      <w:pPr>
        <w:spacing w:after="0"/>
        <w:rPr>
          <w:b/>
          <w:sz w:val="24"/>
        </w:rPr>
      </w:pPr>
      <w:r w:rsidRPr="00355028">
        <w:rPr>
          <w:b/>
          <w:sz w:val="24"/>
        </w:rPr>
        <w:t>Chiasms within a Chiasm</w:t>
      </w:r>
    </w:p>
    <w:p w:rsidR="00687F4F" w:rsidRPr="00355028" w:rsidRDefault="00687F4F" w:rsidP="00687F4F">
      <w:pPr>
        <w:rPr>
          <w:sz w:val="24"/>
        </w:rPr>
      </w:pPr>
      <w:r w:rsidRPr="00355028">
        <w:rPr>
          <w:sz w:val="24"/>
        </w:rPr>
        <w:t xml:space="preserve">It is interesting to note that this chiasm contains </w:t>
      </w:r>
      <w:r w:rsidR="00363EBC" w:rsidRPr="00355028">
        <w:rPr>
          <w:sz w:val="24"/>
        </w:rPr>
        <w:t>multiple</w:t>
      </w:r>
      <w:r w:rsidRPr="00355028">
        <w:rPr>
          <w:sz w:val="24"/>
        </w:rPr>
        <w:t xml:space="preserve"> chiasm</w:t>
      </w:r>
      <w:r w:rsidR="00363EBC" w:rsidRPr="00355028">
        <w:rPr>
          <w:sz w:val="24"/>
        </w:rPr>
        <w:t>s</w:t>
      </w:r>
      <w:r w:rsidRPr="00355028">
        <w:rPr>
          <w:sz w:val="24"/>
        </w:rPr>
        <w:t xml:space="preserve">, </w:t>
      </w:r>
      <w:r w:rsidR="00363EBC" w:rsidRPr="00355028">
        <w:rPr>
          <w:sz w:val="24"/>
        </w:rPr>
        <w:t>two</w:t>
      </w:r>
      <w:r w:rsidRPr="00355028">
        <w:rPr>
          <w:sz w:val="24"/>
        </w:rPr>
        <w:t xml:space="preserve"> of which stress the inaccessibility of the Old Covenant.  </w:t>
      </w:r>
      <w:r w:rsidR="00355028" w:rsidRPr="00355028">
        <w:rPr>
          <w:sz w:val="24"/>
        </w:rPr>
        <w:t>The first two</w:t>
      </w:r>
      <w:r w:rsidRPr="00355028">
        <w:rPr>
          <w:sz w:val="24"/>
        </w:rPr>
        <w:t xml:space="preserve"> sub chiasms run into </w:t>
      </w:r>
      <w:r w:rsidR="00355028" w:rsidRPr="00355028">
        <w:rPr>
          <w:sz w:val="24"/>
        </w:rPr>
        <w:t>“</w:t>
      </w:r>
      <w:r w:rsidRPr="00355028">
        <w:rPr>
          <w:sz w:val="24"/>
        </w:rPr>
        <w:t>dead ends.</w:t>
      </w:r>
      <w:r w:rsidR="00355028" w:rsidRPr="00355028">
        <w:rPr>
          <w:sz w:val="24"/>
        </w:rPr>
        <w:t>”</w:t>
      </w:r>
      <w:r w:rsidRPr="00355028">
        <w:rPr>
          <w:sz w:val="24"/>
        </w:rPr>
        <w:t xml:space="preserve">  In the first sub chiasm [A] the curtain is at the center.  It stands as a road block to the Holiest place, where God was said to dwell.  </w:t>
      </w:r>
    </w:p>
    <w:p w:rsidR="00687F4F" w:rsidRPr="00355028" w:rsidRDefault="00687F4F" w:rsidP="00687F4F">
      <w:pPr>
        <w:rPr>
          <w:sz w:val="24"/>
        </w:rPr>
      </w:pPr>
      <w:r w:rsidRPr="00355028">
        <w:rPr>
          <w:sz w:val="24"/>
        </w:rPr>
        <w:t xml:space="preserve">In the second sub chiasm [B] another road block is highlighted.  The author points out the significance of the High Priest’s limited access to the Holiest place.  It was the Holy Spirit’s way of saying that there is no access to God during the first covenant.  </w:t>
      </w:r>
    </w:p>
    <w:p w:rsidR="00687F4F" w:rsidRPr="00355028" w:rsidRDefault="00687F4F" w:rsidP="00687F4F">
      <w:pPr>
        <w:rPr>
          <w:sz w:val="24"/>
        </w:rPr>
      </w:pPr>
      <w:r w:rsidRPr="00355028">
        <w:rPr>
          <w:sz w:val="24"/>
        </w:rPr>
        <w:t>He says that this is “symbolic for the present time.”  The present time I interpret as the time we now experience, which is prior to Christ’s second coming.  Our access to God is limited in that we are still banished from full communion with God.  In the age to come we will have it though.</w:t>
      </w:r>
    </w:p>
    <w:p w:rsidR="00687F4F" w:rsidRDefault="00355028" w:rsidP="00687F4F">
      <w:pPr>
        <w:rPr>
          <w:sz w:val="24"/>
        </w:rPr>
      </w:pPr>
      <w:r w:rsidRPr="00355028">
        <w:rPr>
          <w:sz w:val="24"/>
        </w:rPr>
        <w:t xml:space="preserve">The third chiasm </w:t>
      </w:r>
      <w:r>
        <w:rPr>
          <w:sz w:val="24"/>
        </w:rPr>
        <w:t xml:space="preserve">[C] </w:t>
      </w:r>
      <w:r w:rsidRPr="00355028">
        <w:rPr>
          <w:sz w:val="24"/>
        </w:rPr>
        <w:t xml:space="preserve">acts as the center portion of the passage, and may simply be a continuation of the larger organization.  I chose to break it down into a sub chiasm because the whole of it deals with the primacy of Christ.  Nevertheless, it is the blood that is central; it being that which grants access to God.  </w:t>
      </w:r>
    </w:p>
    <w:p w:rsidR="00355028" w:rsidRDefault="00355028" w:rsidP="00687F4F">
      <w:pPr>
        <w:rPr>
          <w:sz w:val="24"/>
        </w:rPr>
      </w:pPr>
      <w:r>
        <w:rPr>
          <w:sz w:val="24"/>
        </w:rPr>
        <w:t>The fourth chiasm [B’] emphasizes the blood as well.  The blood of bulls and goats is in parallel with the “dead works” as is the idea of cleansing.</w:t>
      </w:r>
    </w:p>
    <w:p w:rsidR="00355028" w:rsidRPr="00355028" w:rsidRDefault="00355028" w:rsidP="00687F4F">
      <w:pPr>
        <w:rPr>
          <w:sz w:val="24"/>
        </w:rPr>
      </w:pPr>
    </w:p>
    <w:p w:rsidR="00A13BE9" w:rsidRPr="00355028" w:rsidRDefault="00A13BE9" w:rsidP="00A13BE9">
      <w:pPr>
        <w:spacing w:after="0"/>
        <w:rPr>
          <w:b/>
          <w:sz w:val="24"/>
        </w:rPr>
      </w:pPr>
      <w:r w:rsidRPr="00355028">
        <w:rPr>
          <w:b/>
          <w:sz w:val="24"/>
        </w:rPr>
        <w:t>Movement through the Tabernacle Rooms into the Presence</w:t>
      </w:r>
    </w:p>
    <w:p w:rsidR="00355028" w:rsidRPr="00355028" w:rsidRDefault="00A13BE9" w:rsidP="00687F4F">
      <w:pPr>
        <w:rPr>
          <w:sz w:val="24"/>
        </w:rPr>
      </w:pPr>
      <w:r w:rsidRPr="00355028">
        <w:rPr>
          <w:sz w:val="24"/>
        </w:rPr>
        <w:t>It is also interesting to note that the chiasm does present a movement through the Tabernacle.  In [A] we enter the Holy Place, but are met with a curtain.  In [B] we enter with the High Priest into the Holiest Place, but are still met with some barrier (i.e. no access to God).  In [C] we enter into heaven by means of the true priest Jesus Christ and the redemption he affords.</w:t>
      </w:r>
    </w:p>
    <w:sectPr w:rsidR="00355028" w:rsidRPr="00355028" w:rsidSect="00EF7D69">
      <w:headerReference w:type="default" r:id="rId6"/>
      <w:pgSz w:w="15840" w:h="12240" w:orient="landscape"/>
      <w:pgMar w:top="810" w:right="81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F5" w:rsidRDefault="00F77DF5" w:rsidP="00F77DF5">
      <w:pPr>
        <w:spacing w:after="0" w:line="240" w:lineRule="auto"/>
      </w:pPr>
      <w:r>
        <w:separator/>
      </w:r>
    </w:p>
  </w:endnote>
  <w:endnote w:type="continuationSeparator" w:id="0">
    <w:p w:rsidR="00F77DF5" w:rsidRDefault="00F77DF5" w:rsidP="00F7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F5" w:rsidRDefault="00F77DF5" w:rsidP="00F77DF5">
      <w:pPr>
        <w:spacing w:after="0" w:line="240" w:lineRule="auto"/>
      </w:pPr>
      <w:r>
        <w:separator/>
      </w:r>
    </w:p>
  </w:footnote>
  <w:footnote w:type="continuationSeparator" w:id="0">
    <w:p w:rsidR="00F77DF5" w:rsidRDefault="00F77DF5" w:rsidP="00F7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F5" w:rsidRDefault="00F77DF5" w:rsidP="00F77DF5">
    <w:pPr>
      <w:pStyle w:val="Header"/>
      <w:tabs>
        <w:tab w:val="clear" w:pos="9360"/>
        <w:tab w:val="right" w:pos="12960"/>
      </w:tabs>
    </w:pPr>
    <w:r>
      <w:tab/>
    </w:r>
    <w:r>
      <w:tab/>
    </w:r>
    <w:proofErr w:type="spellStart"/>
    <w:r w:rsidRPr="00F77DF5">
      <w:t>Heb</w:t>
    </w:r>
    <w:proofErr w:type="spellEnd"/>
    <w:r w:rsidRPr="00F77DF5">
      <w:t xml:space="preserve"> 9:1-15 ASV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CD"/>
    <w:rsid w:val="00092A84"/>
    <w:rsid w:val="00153D77"/>
    <w:rsid w:val="0017132A"/>
    <w:rsid w:val="002D2ED9"/>
    <w:rsid w:val="00355028"/>
    <w:rsid w:val="00363EBC"/>
    <w:rsid w:val="0052354C"/>
    <w:rsid w:val="005F00CD"/>
    <w:rsid w:val="00687F4F"/>
    <w:rsid w:val="006D7A34"/>
    <w:rsid w:val="006F1DD7"/>
    <w:rsid w:val="0088412A"/>
    <w:rsid w:val="009703B9"/>
    <w:rsid w:val="009725BF"/>
    <w:rsid w:val="00A13BE9"/>
    <w:rsid w:val="00A8075C"/>
    <w:rsid w:val="00AC0235"/>
    <w:rsid w:val="00BA34F0"/>
    <w:rsid w:val="00C95C94"/>
    <w:rsid w:val="00EF7D69"/>
    <w:rsid w:val="00F7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3E6E-9968-4887-99DB-2B2430F8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E">
    <w:name w:val="MINE"/>
    <w:basedOn w:val="Normal"/>
    <w:link w:val="MINEChar"/>
    <w:qFormat/>
    <w:rsid w:val="00A8075C"/>
    <w:rPr>
      <w:rFonts w:ascii="Times New Roman" w:hAnsi="Times New Roman" w:cs="Times New Roman"/>
      <w:sz w:val="24"/>
    </w:rPr>
  </w:style>
  <w:style w:type="character" w:customStyle="1" w:styleId="MINEChar">
    <w:name w:val="MINE Char"/>
    <w:basedOn w:val="DefaultParagraphFont"/>
    <w:link w:val="MINE"/>
    <w:rsid w:val="00A8075C"/>
    <w:rPr>
      <w:rFonts w:ascii="Times New Roman" w:hAnsi="Times New Roman" w:cs="Times New Roman"/>
      <w:sz w:val="24"/>
    </w:rPr>
  </w:style>
  <w:style w:type="paragraph" w:customStyle="1" w:styleId="MyNoSpace">
    <w:name w:val="My NoSpace"/>
    <w:basedOn w:val="NoSpacing"/>
    <w:link w:val="MyNoSpaceChar"/>
    <w:qFormat/>
    <w:rsid w:val="00A8075C"/>
    <w:rPr>
      <w:rFonts w:ascii="Times New Roman" w:hAnsi="Times New Roman"/>
      <w:sz w:val="24"/>
    </w:rPr>
  </w:style>
  <w:style w:type="character" w:customStyle="1" w:styleId="MyNoSpaceChar">
    <w:name w:val="My NoSpace Char"/>
    <w:basedOn w:val="DefaultParagraphFont"/>
    <w:link w:val="MyNoSpace"/>
    <w:rsid w:val="00A8075C"/>
    <w:rPr>
      <w:rFonts w:ascii="Times New Roman" w:hAnsi="Times New Roman"/>
      <w:sz w:val="24"/>
    </w:rPr>
  </w:style>
  <w:style w:type="paragraph" w:styleId="NoSpacing">
    <w:name w:val="No Spacing"/>
    <w:uiPriority w:val="1"/>
    <w:qFormat/>
    <w:rsid w:val="00A8075C"/>
    <w:pPr>
      <w:spacing w:after="0" w:line="240" w:lineRule="auto"/>
    </w:pPr>
  </w:style>
  <w:style w:type="paragraph" w:styleId="Header">
    <w:name w:val="header"/>
    <w:basedOn w:val="Normal"/>
    <w:link w:val="HeaderChar"/>
    <w:uiPriority w:val="99"/>
    <w:unhideWhenUsed/>
    <w:rsid w:val="00F7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F5"/>
  </w:style>
  <w:style w:type="paragraph" w:styleId="Footer">
    <w:name w:val="footer"/>
    <w:basedOn w:val="Normal"/>
    <w:link w:val="FooterChar"/>
    <w:uiPriority w:val="99"/>
    <w:unhideWhenUsed/>
    <w:rsid w:val="00F7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11</cp:revision>
  <dcterms:created xsi:type="dcterms:W3CDTF">2015-01-22T12:12:00Z</dcterms:created>
  <dcterms:modified xsi:type="dcterms:W3CDTF">2015-02-05T20:07:00Z</dcterms:modified>
</cp:coreProperties>
</file>